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489A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7"/>
          <w:szCs w:val="27"/>
          <w:lang w:eastAsia="zh-CN"/>
        </w:rPr>
      </w:pPr>
    </w:p>
    <w:p w14:paraId="29582273" w14:textId="77777777" w:rsidR="00FB0076" w:rsidRDefault="00FB0076" w:rsidP="00FB0076">
      <w:pPr>
        <w:pStyle w:val="a3"/>
        <w:spacing w:before="0" w:beforeAutospacing="0" w:after="0" w:afterAutospacing="0" w:line="360" w:lineRule="auto"/>
        <w:jc w:val="center"/>
        <w:rPr>
          <w:rStyle w:val="a4"/>
          <w:rFonts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20</w:t>
      </w:r>
      <w:r>
        <w:rPr>
          <w:rStyle w:val="a4"/>
          <w:rFonts w:ascii="Helvetica" w:hAnsi="Helvetica" w:cs="Helvetica" w:hint="eastAsia"/>
          <w:color w:val="000000"/>
          <w:sz w:val="32"/>
          <w:szCs w:val="32"/>
          <w:lang w:eastAsia="zh-CN"/>
        </w:rPr>
        <w:t>22</w:t>
      </w:r>
      <w:r>
        <w:rPr>
          <w:rStyle w:val="a4"/>
          <w:rFonts w:cs="Helvetica" w:hint="eastAsia"/>
          <w:color w:val="000000"/>
          <w:sz w:val="32"/>
          <w:szCs w:val="32"/>
        </w:rPr>
        <w:t>年中央音乐学院</w:t>
      </w:r>
      <w:r>
        <w:rPr>
          <w:rStyle w:val="a4"/>
          <w:rFonts w:cs="Helvetica" w:hint="eastAsia"/>
          <w:color w:val="000000"/>
          <w:sz w:val="32"/>
          <w:szCs w:val="32"/>
          <w:lang w:eastAsia="zh-CN"/>
        </w:rPr>
        <w:t>海外</w:t>
      </w:r>
      <w:r>
        <w:rPr>
          <w:rStyle w:val="a4"/>
          <w:rFonts w:cs="Helvetica" w:hint="eastAsia"/>
          <w:color w:val="000000"/>
          <w:sz w:val="32"/>
          <w:szCs w:val="32"/>
        </w:rPr>
        <w:t>音乐水平考级</w:t>
      </w:r>
    </w:p>
    <w:p w14:paraId="352E5BD6" w14:textId="77777777" w:rsidR="00FB0076" w:rsidRDefault="00FB0076" w:rsidP="00FB0076">
      <w:pPr>
        <w:pStyle w:val="a3"/>
        <w:spacing w:before="0" w:beforeAutospacing="0" w:after="0" w:afterAutospacing="0" w:line="360" w:lineRule="auto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32"/>
          <w:szCs w:val="32"/>
          <w:lang w:eastAsia="zh-CN"/>
        </w:rPr>
        <w:t>加拿大</w:t>
      </w:r>
      <w:r>
        <w:rPr>
          <w:rStyle w:val="a4"/>
          <w:rFonts w:cs="Helvetica" w:hint="eastAsia"/>
          <w:color w:val="000000" w:themeColor="text1"/>
          <w:sz w:val="32"/>
          <w:szCs w:val="32"/>
          <w:lang w:eastAsia="zh-CN"/>
        </w:rPr>
        <w:t>考点</w:t>
      </w:r>
      <w:r>
        <w:rPr>
          <w:rStyle w:val="a4"/>
          <w:rFonts w:cs="Helvetica" w:hint="eastAsia"/>
          <w:color w:val="000000" w:themeColor="text1"/>
          <w:sz w:val="32"/>
          <w:szCs w:val="32"/>
        </w:rPr>
        <w:t>考级简章</w:t>
      </w:r>
    </w:p>
    <w:p w14:paraId="4E85F436" w14:textId="77777777" w:rsidR="00FB0076" w:rsidRDefault="00FB0076" w:rsidP="00FB007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Style w:val="a4"/>
          <w:rFonts w:cs="Helvetica"/>
          <w:color w:val="000000"/>
          <w:sz w:val="29"/>
          <w:szCs w:val="29"/>
        </w:rPr>
      </w:pPr>
      <w:r>
        <w:rPr>
          <w:rStyle w:val="a4"/>
          <w:rFonts w:cs="Helvetica" w:hint="eastAsia"/>
          <w:color w:val="000000"/>
          <w:sz w:val="29"/>
          <w:szCs w:val="29"/>
        </w:rPr>
        <w:t>概述</w:t>
      </w:r>
    </w:p>
    <w:p w14:paraId="03F6A2CC" w14:textId="77777777" w:rsidR="00FB0076" w:rsidRDefault="00FB0076" w:rsidP="00FB0076">
      <w:pPr>
        <w:spacing w:line="360" w:lineRule="auto"/>
        <w:ind w:firstLineChars="146" w:firstLine="307"/>
        <w:rPr>
          <w:rFonts w:ascii="Helvetica" w:hAnsi="Helvetica" w:cs="Helvetica"/>
          <w:color w:val="000000"/>
          <w:kern w:val="0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中央音乐学院（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Central Conservatory of Music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）是中国最高音乐学府。为弘扬中华民族音乐文化，中央音乐学院自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1989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年起先后在多个国家和地区开展考级工作，本着普及音乐教育的宗旨，以严谨的学术作风和优良传统，为海内外业余学习中国乐器的音乐人士，提供专业权威性的水平鉴定与考核工作。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 xml:space="preserve"> </w:t>
      </w:r>
    </w:p>
    <w:p w14:paraId="27D02428" w14:textId="77777777" w:rsidR="00FB0076" w:rsidRDefault="00FB0076" w:rsidP="00FB0076">
      <w:pPr>
        <w:spacing w:line="360" w:lineRule="auto"/>
        <w:ind w:firstLineChars="200" w:firstLine="420"/>
        <w:rPr>
          <w:rFonts w:ascii="Helvetica" w:hAnsi="Helvetica" w:cs="Helvetica"/>
          <w:color w:val="000000"/>
          <w:kern w:val="0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为加强推动中国与加拿大的文化交流，中央音乐学院与加拿大庇诗省中乐协会（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BC Chinese Music Association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）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合作，从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2006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年开始，在加拿大地区举办中乐水平等级考试。包括“专业等级考试”（技术考级）和“中国民族器乐常识与音乐基础考试”（乐理考级），协助推动当地中乐发展。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 xml:space="preserve">  </w:t>
      </w:r>
    </w:p>
    <w:p w14:paraId="7707E746" w14:textId="77777777" w:rsidR="00FB0076" w:rsidRDefault="00FB0076" w:rsidP="00FB0076">
      <w:pPr>
        <w:spacing w:line="360" w:lineRule="auto"/>
        <w:ind w:firstLineChars="200" w:firstLine="420"/>
        <w:rPr>
          <w:rFonts w:ascii="Helvetica" w:hAnsi="Helvetica" w:cs="Helvetica"/>
          <w:color w:val="000000"/>
          <w:kern w:val="0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加拿大卑诗省教育部从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2007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年开始，正式唯一认可由中国中央音乐学院考核的中乐考级成绩，并接受由其颁发的“校外音乐水平等级考试”合格证书，批准列入卑诗省中学校外学分课程（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E</w:t>
      </w:r>
      <w:proofErr w:type="spellStart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xternal</w:t>
      </w:r>
      <w:proofErr w:type="spellEnd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 Credential Program Courses)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成绩，可用于高中毕业申请大学的学分。学分组别定名为：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Chinese Central Conservatory of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M</w:t>
      </w:r>
      <w:proofErr w:type="spellStart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usic</w:t>
      </w:r>
      <w:proofErr w:type="spellEnd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C</w:t>
      </w:r>
      <w:proofErr w:type="spellStart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ourse</w:t>
      </w:r>
      <w:proofErr w:type="spellEnd"/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（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中国中央音乐学院课程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>）。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乐器类别包括：古筝、二胡、琵琶、扬琴、中阮、竹笛、笙及唢呐，共八项。考生以其中单项“技术考级”连同“乐理考级”合格证书，最多可申请八个学分，作为中学毕业学分用途。学分组别及成绩要求分别如下：</w:t>
      </w:r>
    </w:p>
    <w:p w14:paraId="054052FB" w14:textId="77777777" w:rsidR="00FB0076" w:rsidRDefault="00FB0076" w:rsidP="00FB0076">
      <w:pPr>
        <w:tabs>
          <w:tab w:val="left" w:pos="8200"/>
        </w:tabs>
        <w:spacing w:before="220" w:line="360" w:lineRule="auto"/>
        <w:ind w:right="106"/>
        <w:rPr>
          <w:rFonts w:ascii="微软雅黑" w:eastAsia="微软雅黑" w:hAnsi="微软雅黑" w:cs="微软雅黑"/>
          <w:spacing w:val="8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●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Chinese Central Conservatory of Music 10 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中央音乐学院中乐课程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 xml:space="preserve">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音乐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10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组学分</w:t>
      </w:r>
    </w:p>
    <w:p w14:paraId="0FBC260D" w14:textId="77777777" w:rsidR="00FB0076" w:rsidRDefault="00FB0076" w:rsidP="00FB0076">
      <w:pPr>
        <w:spacing w:before="220" w:line="360" w:lineRule="auto"/>
        <w:ind w:right="-94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 xml:space="preserve">UCCM 10 -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第七级“技术考级”连同“乐理考级”合格证书可获四分。</w:t>
      </w:r>
    </w:p>
    <w:p w14:paraId="400C8369" w14:textId="77777777" w:rsidR="00FB0076" w:rsidRDefault="00FB0076" w:rsidP="00FB0076">
      <w:pPr>
        <w:spacing w:before="123" w:line="360" w:lineRule="auto"/>
        <w:ind w:right="-314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●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 Chinese Central Conservatory of Music 11 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中央音乐学院中乐课程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 xml:space="preserve">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音乐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11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组学分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</w:p>
    <w:p w14:paraId="3B1A1FF2" w14:textId="77777777" w:rsidR="00FB0076" w:rsidRDefault="00FB0076" w:rsidP="00FB0076">
      <w:pPr>
        <w:spacing w:before="123" w:line="360" w:lineRule="auto"/>
        <w:ind w:right="106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 xml:space="preserve">UCCM 11 -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第八级“技术考级”连同“乐理考级”合格证书可多加二分。</w:t>
      </w:r>
    </w:p>
    <w:p w14:paraId="744867B8" w14:textId="77777777" w:rsidR="00FB0076" w:rsidRDefault="00FB0076" w:rsidP="00FB0076">
      <w:pPr>
        <w:spacing w:before="124"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●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val="en-CA" w:eastAsia="zh-CN"/>
        </w:rPr>
        <w:t xml:space="preserve">Chinese Central Conservatory of Music 12 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中央音乐学院中乐课程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 xml:space="preserve">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音乐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12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组学分</w:t>
      </w:r>
    </w:p>
    <w:p w14:paraId="18BFF1C3" w14:textId="77777777" w:rsidR="00FB0076" w:rsidRDefault="00FB0076" w:rsidP="00FB0076">
      <w:pPr>
        <w:spacing w:before="1"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 xml:space="preserve">UCCM 12 - </w:t>
      </w:r>
      <w:r>
        <w:rPr>
          <w:rFonts w:ascii="Helvetica" w:hAnsi="Helvetica" w:cs="Helvetica" w:hint="eastAsia"/>
          <w:color w:val="000000"/>
          <w:kern w:val="0"/>
          <w:szCs w:val="21"/>
          <w:lang w:eastAsia="zh-CN"/>
        </w:rPr>
        <w:t>第九级“技术考级”连同“乐理考级”合格证书可多加二分。</w:t>
      </w:r>
    </w:p>
    <w:p w14:paraId="16AA7952" w14:textId="77777777" w:rsidR="00FB0076" w:rsidRDefault="00FB0076" w:rsidP="00FB0076">
      <w:pPr>
        <w:spacing w:line="360" w:lineRule="auto"/>
        <w:ind w:firstLineChars="200" w:firstLine="420"/>
        <w:rPr>
          <w:rFonts w:ascii="Helvetica" w:hAnsi="Helvetica" w:cs="Helvetica"/>
          <w:color w:val="FF0000"/>
          <w:kern w:val="0"/>
          <w:szCs w:val="21"/>
          <w:lang w:val="en-CA" w:eastAsia="zh-CN"/>
        </w:rPr>
      </w:pPr>
    </w:p>
    <w:p w14:paraId="24FCEA19" w14:textId="77777777" w:rsidR="00FB0076" w:rsidRDefault="00FB0076" w:rsidP="00FB0076">
      <w:pPr>
        <w:spacing w:line="360" w:lineRule="auto"/>
        <w:rPr>
          <w:rFonts w:ascii="Helvetica" w:hAnsi="Helvetica" w:cs="Helvetica"/>
          <w:color w:val="FF0000"/>
          <w:kern w:val="0"/>
          <w:szCs w:val="21"/>
          <w:lang w:val="en-CA" w:eastAsia="zh-CN"/>
        </w:rPr>
      </w:pPr>
    </w:p>
    <w:p w14:paraId="15AD9A79" w14:textId="77777777" w:rsidR="00FB0076" w:rsidRDefault="00FB0076" w:rsidP="00FB0076">
      <w:pPr>
        <w:spacing w:line="360" w:lineRule="auto"/>
        <w:rPr>
          <w:color w:val="FF0000"/>
        </w:rPr>
      </w:pPr>
    </w:p>
    <w:p w14:paraId="400BE22F" w14:textId="77777777" w:rsidR="00FB0076" w:rsidRDefault="00FB0076" w:rsidP="00FB007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color w:val="000000"/>
          <w:lang w:eastAsia="zh-CN"/>
        </w:rPr>
      </w:pPr>
      <w:r>
        <w:rPr>
          <w:rStyle w:val="a4"/>
          <w:rFonts w:asciiTheme="minorHAnsi" w:eastAsiaTheme="minorEastAsia" w:hAnsiTheme="minorHAnsi" w:cs="Helvetica" w:hint="eastAsia"/>
          <w:color w:val="000000"/>
          <w:lang w:eastAsia="zh-CN"/>
        </w:rPr>
        <w:t>报考科目及组别</w:t>
      </w:r>
    </w:p>
    <w:tbl>
      <w:tblPr>
        <w:tblpPr w:leftFromText="180" w:rightFromText="180" w:vertAnchor="text" w:horzAnchor="page" w:tblpX="1947" w:tblpY="315"/>
        <w:tblOverlap w:val="never"/>
        <w:tblW w:w="7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54"/>
        <w:gridCol w:w="1391"/>
        <w:gridCol w:w="1245"/>
        <w:gridCol w:w="1185"/>
        <w:gridCol w:w="1631"/>
      </w:tblGrid>
      <w:tr w:rsidR="00FB0076" w14:paraId="68D1CFEE" w14:textId="77777777" w:rsidTr="00552BE4">
        <w:trPr>
          <w:trHeight w:val="393"/>
        </w:trPr>
        <w:tc>
          <w:tcPr>
            <w:tcW w:w="1245" w:type="dxa"/>
          </w:tcPr>
          <w:p w14:paraId="22F0F0D4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 xml:space="preserve">Class </w:t>
            </w: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组别</w:t>
            </w:r>
          </w:p>
        </w:tc>
        <w:tc>
          <w:tcPr>
            <w:tcW w:w="1254" w:type="dxa"/>
          </w:tcPr>
          <w:p w14:paraId="1053C0FF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Instrument</w:t>
            </w:r>
          </w:p>
        </w:tc>
        <w:tc>
          <w:tcPr>
            <w:tcW w:w="1391" w:type="dxa"/>
          </w:tcPr>
          <w:p w14:paraId="781FB127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乐器名称</w:t>
            </w:r>
          </w:p>
        </w:tc>
        <w:tc>
          <w:tcPr>
            <w:tcW w:w="1245" w:type="dxa"/>
          </w:tcPr>
          <w:p w14:paraId="72DC200C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 xml:space="preserve">Class </w:t>
            </w: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组别</w:t>
            </w:r>
          </w:p>
        </w:tc>
        <w:tc>
          <w:tcPr>
            <w:tcW w:w="1185" w:type="dxa"/>
          </w:tcPr>
          <w:p w14:paraId="01C6685F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Instrument</w:t>
            </w:r>
          </w:p>
        </w:tc>
        <w:tc>
          <w:tcPr>
            <w:tcW w:w="1631" w:type="dxa"/>
          </w:tcPr>
          <w:p w14:paraId="339EA94D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乐器名称</w:t>
            </w:r>
          </w:p>
        </w:tc>
      </w:tr>
      <w:tr w:rsidR="00FB0076" w14:paraId="60438DE7" w14:textId="77777777" w:rsidTr="00552BE4">
        <w:trPr>
          <w:trHeight w:val="400"/>
        </w:trPr>
        <w:tc>
          <w:tcPr>
            <w:tcW w:w="1245" w:type="dxa"/>
          </w:tcPr>
          <w:p w14:paraId="5422CFF3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F</w:t>
            </w:r>
          </w:p>
        </w:tc>
        <w:tc>
          <w:tcPr>
            <w:tcW w:w="1254" w:type="dxa"/>
          </w:tcPr>
          <w:p w14:paraId="56908C18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Erhu</w:t>
            </w:r>
          </w:p>
        </w:tc>
        <w:tc>
          <w:tcPr>
            <w:tcW w:w="1391" w:type="dxa"/>
          </w:tcPr>
          <w:p w14:paraId="025B675D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二胡</w:t>
            </w:r>
          </w:p>
        </w:tc>
        <w:tc>
          <w:tcPr>
            <w:tcW w:w="1245" w:type="dxa"/>
          </w:tcPr>
          <w:p w14:paraId="07990AD1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I</w:t>
            </w:r>
          </w:p>
        </w:tc>
        <w:tc>
          <w:tcPr>
            <w:tcW w:w="1185" w:type="dxa"/>
          </w:tcPr>
          <w:p w14:paraId="1540B7F7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Zheng</w:t>
            </w:r>
          </w:p>
        </w:tc>
        <w:tc>
          <w:tcPr>
            <w:tcW w:w="1631" w:type="dxa"/>
          </w:tcPr>
          <w:p w14:paraId="6EDE4680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古筝</w:t>
            </w:r>
          </w:p>
        </w:tc>
      </w:tr>
      <w:tr w:rsidR="00FB0076" w14:paraId="5FCA0BF0" w14:textId="77777777" w:rsidTr="00552BE4">
        <w:trPr>
          <w:trHeight w:val="386"/>
        </w:trPr>
        <w:tc>
          <w:tcPr>
            <w:tcW w:w="1245" w:type="dxa"/>
          </w:tcPr>
          <w:p w14:paraId="1AA7C0A5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G</w:t>
            </w:r>
          </w:p>
        </w:tc>
        <w:tc>
          <w:tcPr>
            <w:tcW w:w="1254" w:type="dxa"/>
          </w:tcPr>
          <w:p w14:paraId="309638BC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Pipa</w:t>
            </w:r>
          </w:p>
        </w:tc>
        <w:tc>
          <w:tcPr>
            <w:tcW w:w="1391" w:type="dxa"/>
          </w:tcPr>
          <w:p w14:paraId="0E0B4005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琵琶</w:t>
            </w:r>
          </w:p>
        </w:tc>
        <w:tc>
          <w:tcPr>
            <w:tcW w:w="1245" w:type="dxa"/>
          </w:tcPr>
          <w:p w14:paraId="60A3AA60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J</w:t>
            </w:r>
          </w:p>
        </w:tc>
        <w:tc>
          <w:tcPr>
            <w:tcW w:w="1185" w:type="dxa"/>
          </w:tcPr>
          <w:p w14:paraId="01CC0550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Dizi</w:t>
            </w:r>
          </w:p>
        </w:tc>
        <w:tc>
          <w:tcPr>
            <w:tcW w:w="1631" w:type="dxa"/>
          </w:tcPr>
          <w:p w14:paraId="0AF478C6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竹笛</w:t>
            </w:r>
          </w:p>
        </w:tc>
      </w:tr>
      <w:tr w:rsidR="00FB0076" w14:paraId="0CB46054" w14:textId="77777777" w:rsidTr="00552BE4">
        <w:trPr>
          <w:trHeight w:val="401"/>
        </w:trPr>
        <w:tc>
          <w:tcPr>
            <w:tcW w:w="1245" w:type="dxa"/>
          </w:tcPr>
          <w:p w14:paraId="6538D602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H</w:t>
            </w:r>
          </w:p>
        </w:tc>
        <w:tc>
          <w:tcPr>
            <w:tcW w:w="1254" w:type="dxa"/>
          </w:tcPr>
          <w:p w14:paraId="507707DB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Yangqin</w:t>
            </w:r>
          </w:p>
        </w:tc>
        <w:tc>
          <w:tcPr>
            <w:tcW w:w="1391" w:type="dxa"/>
          </w:tcPr>
          <w:p w14:paraId="01754370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扬琴</w:t>
            </w:r>
          </w:p>
        </w:tc>
        <w:tc>
          <w:tcPr>
            <w:tcW w:w="1245" w:type="dxa"/>
          </w:tcPr>
          <w:p w14:paraId="0AA8E23A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K</w:t>
            </w:r>
          </w:p>
        </w:tc>
        <w:tc>
          <w:tcPr>
            <w:tcW w:w="1185" w:type="dxa"/>
          </w:tcPr>
          <w:p w14:paraId="0BFB89F1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Zhongruan</w:t>
            </w:r>
          </w:p>
        </w:tc>
        <w:tc>
          <w:tcPr>
            <w:tcW w:w="1631" w:type="dxa"/>
          </w:tcPr>
          <w:p w14:paraId="4BE78A60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中阮</w:t>
            </w:r>
          </w:p>
        </w:tc>
      </w:tr>
      <w:tr w:rsidR="00FB0076" w14:paraId="0DBEF8FE" w14:textId="77777777" w:rsidTr="00552BE4">
        <w:trPr>
          <w:trHeight w:val="280"/>
        </w:trPr>
        <w:tc>
          <w:tcPr>
            <w:tcW w:w="1245" w:type="dxa"/>
          </w:tcPr>
          <w:p w14:paraId="7EE03168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L</w:t>
            </w:r>
          </w:p>
        </w:tc>
        <w:tc>
          <w:tcPr>
            <w:tcW w:w="1254" w:type="dxa"/>
          </w:tcPr>
          <w:p w14:paraId="79D45A24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Sheng</w:t>
            </w:r>
          </w:p>
        </w:tc>
        <w:tc>
          <w:tcPr>
            <w:tcW w:w="1391" w:type="dxa"/>
          </w:tcPr>
          <w:p w14:paraId="6292FE8D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笙</w:t>
            </w:r>
          </w:p>
        </w:tc>
        <w:tc>
          <w:tcPr>
            <w:tcW w:w="1245" w:type="dxa"/>
          </w:tcPr>
          <w:p w14:paraId="3C3C6195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M</w:t>
            </w:r>
          </w:p>
        </w:tc>
        <w:tc>
          <w:tcPr>
            <w:tcW w:w="1185" w:type="dxa"/>
          </w:tcPr>
          <w:p w14:paraId="73785C5B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proofErr w:type="spellStart"/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Suona</w:t>
            </w:r>
            <w:proofErr w:type="spellEnd"/>
          </w:p>
        </w:tc>
        <w:tc>
          <w:tcPr>
            <w:tcW w:w="1631" w:type="dxa"/>
          </w:tcPr>
          <w:p w14:paraId="6B7BF6FB" w14:textId="77777777" w:rsidR="00FB0076" w:rsidRDefault="00FB0076" w:rsidP="00552BE4">
            <w:pPr>
              <w:widowControl/>
              <w:spacing w:before="1" w:line="360" w:lineRule="auto"/>
              <w:jc w:val="center"/>
              <w:rPr>
                <w:rFonts w:ascii="Helvetica" w:hAnsi="Helvetica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1"/>
                <w:lang w:eastAsia="zh-CN"/>
              </w:rPr>
              <w:t>唢吶</w:t>
            </w:r>
          </w:p>
        </w:tc>
      </w:tr>
    </w:tbl>
    <w:p w14:paraId="7262DAD9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color w:val="000000"/>
          <w:lang w:eastAsia="zh-CN"/>
        </w:rPr>
      </w:pPr>
    </w:p>
    <w:p w14:paraId="5572A7F9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color w:val="000000"/>
          <w:lang w:eastAsia="zh-CN"/>
        </w:rPr>
      </w:pPr>
    </w:p>
    <w:p w14:paraId="2AA2E016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color w:val="000000"/>
          <w:lang w:eastAsia="zh-CN"/>
        </w:rPr>
      </w:pPr>
      <w:r>
        <w:rPr>
          <w:rStyle w:val="a4"/>
          <w:rFonts w:asciiTheme="minorHAnsi" w:eastAsiaTheme="minorEastAsia" w:hAnsiTheme="minorHAnsi" w:cs="Helvetica" w:hint="eastAsia"/>
          <w:color w:val="000000"/>
          <w:lang w:eastAsia="zh-CN"/>
        </w:rPr>
        <w:t>2.报考级别与报名对象</w:t>
      </w:r>
    </w:p>
    <w:p w14:paraId="457B83A9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 w:themeColor="text1"/>
          <w:sz w:val="21"/>
          <w:szCs w:val="21"/>
        </w:rPr>
        <w:t>各专业演奏水平定为</w:t>
      </w:r>
      <w:r>
        <w:rPr>
          <w:rFonts w:ascii="Helvetica" w:hAnsi="Helvetica" w:cs="Helvetica"/>
          <w:color w:val="000000" w:themeColor="text1"/>
          <w:sz w:val="21"/>
          <w:szCs w:val="21"/>
        </w:rPr>
        <w:t>1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—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9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级及演奏级。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每年最多</w:t>
      </w:r>
      <w:r>
        <w:rPr>
          <w:rFonts w:ascii="Helvetica" w:hAnsi="Helvetica" w:cs="Helvetica" w:hint="eastAsia"/>
          <w:color w:val="000000"/>
          <w:sz w:val="21"/>
          <w:szCs w:val="21"/>
        </w:rPr>
        <w:t>可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同时报考</w:t>
      </w:r>
      <w:r>
        <w:rPr>
          <w:rFonts w:ascii="Helvetica" w:hAnsi="Helvetica" w:cs="Helvetica" w:hint="eastAsia"/>
          <w:color w:val="000000"/>
          <w:sz w:val="21"/>
          <w:szCs w:val="21"/>
        </w:rPr>
        <w:t>2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个级别</w:t>
      </w:r>
      <w:r>
        <w:rPr>
          <w:rFonts w:ascii="Helvetica" w:hAnsi="Helvetica" w:cs="Helvetica" w:hint="eastAsia"/>
          <w:color w:val="000000"/>
          <w:sz w:val="21"/>
          <w:szCs w:val="21"/>
        </w:rPr>
        <w:t>。</w:t>
      </w:r>
    </w:p>
    <w:p w14:paraId="2E76B1CD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sz w:val="21"/>
          <w:szCs w:val="21"/>
        </w:rPr>
        <w:t>第一至六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级</w:t>
      </w:r>
      <w:r>
        <w:rPr>
          <w:rFonts w:ascii="Helvetica" w:hAnsi="Helvetica" w:cs="Helvetica" w:hint="eastAsia"/>
          <w:color w:val="000000"/>
          <w:sz w:val="21"/>
          <w:szCs w:val="21"/>
        </w:rPr>
        <w:t>：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为打好基础，建议逐级报考。其中第四级必考，五级、六级必须至少择一报考。</w:t>
      </w:r>
    </w:p>
    <w:p w14:paraId="1A8FE349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 w:hint="eastAsia"/>
          <w:color w:val="000000"/>
          <w:sz w:val="21"/>
          <w:szCs w:val="21"/>
        </w:rPr>
        <w:t>第七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级：必须通过第五或第六级方可报考；</w:t>
      </w:r>
    </w:p>
    <w:p w14:paraId="1D0F2AE2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sz w:val="21"/>
          <w:szCs w:val="21"/>
        </w:rPr>
        <w:t>第七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级</w:t>
      </w:r>
      <w:r>
        <w:rPr>
          <w:rFonts w:ascii="Helvetica" w:hAnsi="Helvetica" w:cs="Helvetica" w:hint="eastAsia"/>
          <w:color w:val="000000"/>
          <w:sz w:val="21"/>
          <w:szCs w:val="21"/>
        </w:rPr>
        <w:t>至演奏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级</w:t>
      </w:r>
      <w:r>
        <w:rPr>
          <w:rFonts w:ascii="Helvetica" w:hAnsi="Helvetica" w:cs="Helvetica" w:hint="eastAsia"/>
          <w:color w:val="000000"/>
          <w:sz w:val="21"/>
          <w:szCs w:val="21"/>
        </w:rPr>
        <w:t>：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不得跳级。</w:t>
      </w:r>
    </w:p>
    <w:p w14:paraId="69ECDEE4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/>
          <w:sz w:val="21"/>
          <w:szCs w:val="21"/>
        </w:rPr>
        <w:t>凡学</w:t>
      </w:r>
      <w:r>
        <w:rPr>
          <w:rFonts w:ascii="Helvetica" w:hAnsi="Helvetica" w:cs="Helvetica" w:hint="eastAsia"/>
          <w:color w:val="000000"/>
          <w:sz w:val="21"/>
          <w:szCs w:val="21"/>
          <w:lang w:eastAsia="zh-CN"/>
        </w:rPr>
        <w:t>习</w:t>
      </w:r>
      <w:r>
        <w:rPr>
          <w:rFonts w:ascii="Helvetica" w:hAnsi="Helvetica" w:cs="Helvetica" w:hint="eastAsia"/>
          <w:color w:val="000000"/>
          <w:sz w:val="21"/>
          <w:szCs w:val="21"/>
        </w:rPr>
        <w:t>过以上专业，具有一定程度者均可报名参加，年龄、地区不限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。</w:t>
      </w:r>
    </w:p>
    <w:p w14:paraId="3F2FB2E9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</w:p>
    <w:p w14:paraId="23EF6592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/>
          <w:color w:val="000000"/>
        </w:rPr>
      </w:pPr>
      <w:r>
        <w:rPr>
          <w:rStyle w:val="a4"/>
          <w:rFonts w:asciiTheme="minorHAnsi" w:eastAsiaTheme="minorEastAsia" w:hAnsiTheme="minorHAnsi"/>
          <w:color w:val="000000"/>
        </w:rPr>
        <w:t>3.</w:t>
      </w:r>
      <w:r>
        <w:rPr>
          <w:rStyle w:val="a4"/>
          <w:rFonts w:asciiTheme="minorHAnsi" w:eastAsiaTheme="minorEastAsia" w:hAnsiTheme="minorHAnsi" w:hint="eastAsia"/>
          <w:color w:val="000000"/>
        </w:rPr>
        <w:t>考试内容</w:t>
      </w:r>
    </w:p>
    <w:p w14:paraId="32184C1C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eastAsiaTheme="minorEastAsia" w:cstheme="minorBidi"/>
        </w:rPr>
      </w:pPr>
      <w:r>
        <w:rPr>
          <w:rFonts w:eastAsiaTheme="minorEastAsia" w:cstheme="minorBidi"/>
        </w:rPr>
        <w:t>演奏部分：</w:t>
      </w:r>
    </w:p>
    <w:p w14:paraId="692C9F3E" w14:textId="18E2EF03" w:rsidR="00FB0076" w:rsidRDefault="00FB0076" w:rsidP="00FB0076">
      <w:pPr>
        <w:pStyle w:val="a3"/>
        <w:spacing w:before="0" w:beforeAutospacing="0" w:after="0" w:afterAutospacing="0" w:line="360" w:lineRule="auto"/>
        <w:ind w:firstLineChars="200" w:firstLine="480"/>
        <w:rPr>
          <w:rFonts w:ascii="Helvetica" w:hAnsi="Helvetica"/>
        </w:rPr>
      </w:pPr>
      <w:r>
        <w:rPr>
          <w:rFonts w:ascii="Helvetica" w:hAnsi="Helvetica" w:hint="eastAsia"/>
        </w:rPr>
        <w:t>1</w:t>
      </w:r>
      <w:r>
        <w:rPr>
          <w:rFonts w:ascii="Helvetica" w:hAnsi="Helvetica"/>
        </w:rPr>
        <w:t>-6</w:t>
      </w:r>
      <w:r>
        <w:rPr>
          <w:rFonts w:ascii="Helvetica" w:hAnsi="Helvetica" w:hint="eastAsia"/>
          <w:lang w:eastAsia="zh-CN"/>
        </w:rPr>
        <w:t>级</w:t>
      </w:r>
      <w:r>
        <w:rPr>
          <w:rFonts w:ascii="Helvetica" w:hAnsi="Helvetica" w:hint="eastAsia"/>
        </w:rPr>
        <w:t>练习曲</w:t>
      </w:r>
      <w:r>
        <w:rPr>
          <w:rFonts w:ascii="Helvetica" w:hAnsi="Helvetica" w:hint="eastAsia"/>
          <w:lang w:eastAsia="zh-CN"/>
        </w:rPr>
        <w:t>1</w:t>
      </w:r>
      <w:r>
        <w:rPr>
          <w:rFonts w:ascii="Helvetica" w:hAnsi="Helvetica" w:hint="eastAsia"/>
        </w:rPr>
        <w:t>首，自选乐曲</w:t>
      </w:r>
      <w:r>
        <w:rPr>
          <w:rFonts w:ascii="Helvetica" w:hAnsi="Helvetica"/>
        </w:rPr>
        <w:t>1</w:t>
      </w:r>
      <w:r>
        <w:rPr>
          <w:rFonts w:ascii="Helvetica" w:hAnsi="Helvetica" w:hint="eastAsia"/>
        </w:rPr>
        <w:t>首。</w:t>
      </w:r>
      <w:r>
        <w:rPr>
          <w:rFonts w:ascii="Helvetica" w:hAnsi="Helvetica" w:hint="eastAsia"/>
          <w:lang w:eastAsia="zh-CN"/>
        </w:rPr>
        <w:t>7</w:t>
      </w:r>
      <w:r>
        <w:rPr>
          <w:rFonts w:ascii="Helvetica" w:hAnsi="Helvetica"/>
          <w:lang w:eastAsia="zh-CN"/>
        </w:rPr>
        <w:t>-</w:t>
      </w:r>
      <w:r>
        <w:rPr>
          <w:rFonts w:ascii="Helvetica" w:hAnsi="Helvetica" w:hint="eastAsia"/>
          <w:lang w:eastAsia="zh-CN"/>
        </w:rPr>
        <w:t>演奏级练习曲</w:t>
      </w:r>
      <w:r>
        <w:rPr>
          <w:rFonts w:ascii="Helvetica" w:hAnsi="Helvetica" w:hint="eastAsia"/>
          <w:lang w:eastAsia="zh-CN"/>
        </w:rPr>
        <w:t>1</w:t>
      </w:r>
      <w:r>
        <w:rPr>
          <w:rFonts w:ascii="Helvetica" w:hAnsi="Helvetica" w:hint="eastAsia"/>
          <w:lang w:eastAsia="zh-CN"/>
        </w:rPr>
        <w:t>首，自选乐曲</w:t>
      </w:r>
      <w:r>
        <w:rPr>
          <w:rFonts w:ascii="Helvetica" w:hAnsi="Helvetica" w:hint="eastAsia"/>
          <w:lang w:eastAsia="zh-CN"/>
        </w:rPr>
        <w:t>2</w:t>
      </w:r>
      <w:r>
        <w:rPr>
          <w:rFonts w:ascii="Helvetica" w:hAnsi="Helvetica" w:hint="eastAsia"/>
          <w:lang w:eastAsia="zh-CN"/>
        </w:rPr>
        <w:t>首（自选乐曲中</w:t>
      </w:r>
      <w:r>
        <w:rPr>
          <w:rFonts w:ascii="Helvetica" w:eastAsiaTheme="minorEastAsia" w:hAnsi="Helvetica" w:cstheme="minorBidi" w:hint="eastAsia"/>
          <w:lang w:eastAsia="zh-CN"/>
        </w:rPr>
        <w:t>，考试时由工作人员抽考</w:t>
      </w:r>
      <w:r>
        <w:rPr>
          <w:rFonts w:ascii="Helvetica" w:eastAsiaTheme="minorEastAsia" w:hAnsi="Helvetica" w:cstheme="minorBidi" w:hint="eastAsia"/>
          <w:lang w:eastAsia="zh-CN"/>
        </w:rPr>
        <w:t>1</w:t>
      </w:r>
      <w:r>
        <w:rPr>
          <w:rFonts w:ascii="Helvetica" w:eastAsiaTheme="minorEastAsia" w:hAnsi="Helvetica" w:cstheme="minorBidi" w:hint="eastAsia"/>
          <w:lang w:eastAsia="zh-CN"/>
        </w:rPr>
        <w:t>首乐曲演奏</w:t>
      </w:r>
      <w:r>
        <w:rPr>
          <w:rFonts w:ascii="Helvetica" w:hAnsi="Helvetica" w:hint="eastAsia"/>
          <w:lang w:eastAsia="zh-CN"/>
        </w:rPr>
        <w:t>）</w:t>
      </w:r>
      <w:r>
        <w:rPr>
          <w:rFonts w:ascii="Helvetica" w:hAnsi="Helvetica" w:hint="eastAsia"/>
        </w:rPr>
        <w:t>。</w:t>
      </w:r>
    </w:p>
    <w:p w14:paraId="6FE5FBE4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/>
        </w:rPr>
      </w:pPr>
      <w:r>
        <w:rPr>
          <w:rFonts w:ascii="Helvetica" w:hAnsi="Helvetica" w:hint="eastAsia"/>
        </w:rPr>
        <w:t>口试部分：</w:t>
      </w:r>
    </w:p>
    <w:p w14:paraId="64FD4905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200" w:firstLine="480"/>
        <w:rPr>
          <w:rFonts w:ascii="Helvetica" w:eastAsiaTheme="minorEastAsia" w:hAnsi="Helvetica" w:cstheme="minorBidi"/>
          <w:lang w:eastAsia="zh-CN"/>
        </w:rPr>
      </w:pPr>
      <w:r>
        <w:rPr>
          <w:rFonts w:ascii="Helvetica" w:eastAsiaTheme="minorEastAsia" w:hAnsi="Helvetica" w:cstheme="minorBidi" w:hint="eastAsia"/>
          <w:lang w:eastAsia="zh-CN"/>
        </w:rPr>
        <w:t>（应考第一至六级者适用）</w:t>
      </w:r>
    </w:p>
    <w:p w14:paraId="63E733EF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200" w:firstLine="480"/>
        <w:rPr>
          <w:rFonts w:ascii="Helvetica" w:hAnsi="Helvetica" w:cs="Helvetica"/>
          <w:color w:val="000000"/>
          <w:sz w:val="21"/>
          <w:szCs w:val="21"/>
          <w:lang w:eastAsia="zh-CN"/>
        </w:rPr>
      </w:pPr>
      <w:r>
        <w:rPr>
          <w:rFonts w:ascii="Helvetica" w:eastAsiaTheme="minorEastAsia" w:hAnsi="Helvetica" w:cstheme="minorBidi" w:hint="eastAsia"/>
          <w:lang w:eastAsia="zh-CN"/>
        </w:rPr>
        <w:t>鉴于</w:t>
      </w:r>
      <w:r>
        <w:rPr>
          <w:rFonts w:ascii="Helvetica" w:eastAsiaTheme="minorEastAsia" w:hAnsi="Helvetica" w:cstheme="minorBidi" w:hint="eastAsia"/>
          <w:lang w:eastAsia="zh-CN"/>
        </w:rPr>
        <w:t>COVID-19</w:t>
      </w:r>
      <w:r>
        <w:rPr>
          <w:rFonts w:ascii="Helvetica" w:eastAsiaTheme="minorEastAsia" w:hAnsi="Helvetica" w:cstheme="minorBidi" w:hint="eastAsia"/>
          <w:lang w:eastAsia="zh-CN"/>
        </w:rPr>
        <w:t>疫情持续反复和各省限制不同，</w:t>
      </w:r>
      <w:r>
        <w:rPr>
          <w:rFonts w:ascii="Helvetica" w:eastAsiaTheme="minorEastAsia" w:hAnsi="Helvetica" w:cstheme="minorBidi" w:hint="eastAsia"/>
          <w:lang w:eastAsia="zh-CN"/>
        </w:rPr>
        <w:t xml:space="preserve"> </w:t>
      </w:r>
      <w:r>
        <w:rPr>
          <w:rFonts w:ascii="Helvetica" w:eastAsiaTheme="minorEastAsia" w:hAnsi="Helvetica" w:cstheme="minorBidi" w:hint="eastAsia"/>
          <w:lang w:eastAsia="zh-CN"/>
        </w:rPr>
        <w:t>口试部</w:t>
      </w:r>
      <w:r>
        <w:rPr>
          <w:rFonts w:eastAsiaTheme="minorEastAsia" w:cstheme="minorBidi"/>
        </w:rPr>
        <w:t>分</w:t>
      </w:r>
      <w:r>
        <w:rPr>
          <w:rFonts w:ascii="Helvetica" w:eastAsiaTheme="minorEastAsia" w:hAnsi="Helvetica" w:cstheme="minorBidi" w:hint="eastAsia"/>
          <w:lang w:eastAsia="zh-CN"/>
        </w:rPr>
        <w:t>将</w:t>
      </w:r>
      <w:r>
        <w:rPr>
          <w:rFonts w:ascii="Helvetica" w:hAnsi="Helvetica" w:cstheme="minorBidi" w:hint="eastAsia"/>
        </w:rPr>
        <w:t>免除</w:t>
      </w:r>
      <w:r>
        <w:rPr>
          <w:rFonts w:ascii="Helvetica" w:eastAsiaTheme="minorEastAsia" w:hAnsi="Helvetica" w:cstheme="minorBidi" w:hint="eastAsia"/>
          <w:lang w:eastAsia="zh-CN"/>
        </w:rPr>
        <w:t>考核。</w:t>
      </w:r>
    </w:p>
    <w:p w14:paraId="37C03FFA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200" w:firstLine="480"/>
        <w:rPr>
          <w:rFonts w:ascii="Helvetica" w:hAnsi="Helvetica"/>
        </w:rPr>
      </w:pPr>
    </w:p>
    <w:p w14:paraId="65631FBA" w14:textId="77777777" w:rsidR="00FB0076" w:rsidRDefault="00FB0076" w:rsidP="00FB007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rFonts w:cs="Helvetica"/>
          <w:color w:val="000000"/>
          <w:sz w:val="29"/>
          <w:szCs w:val="29"/>
        </w:rPr>
      </w:pPr>
      <w:r>
        <w:rPr>
          <w:rStyle w:val="a4"/>
          <w:rFonts w:cs="Helvetica" w:hint="eastAsia"/>
          <w:color w:val="000000"/>
          <w:sz w:val="29"/>
          <w:szCs w:val="29"/>
        </w:rPr>
        <w:lastRenderedPageBreak/>
        <w:t>报名</w:t>
      </w:r>
    </w:p>
    <w:p w14:paraId="26C50E78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cs="Helvetica"/>
          <w:color w:val="000000"/>
        </w:rPr>
      </w:pPr>
      <w:r>
        <w:rPr>
          <w:rStyle w:val="a4"/>
          <w:rFonts w:cs="Helvetica" w:hint="eastAsia"/>
          <w:color w:val="000000"/>
          <w:lang w:eastAsia="zh-CN"/>
        </w:rPr>
        <w:t>1.</w:t>
      </w:r>
      <w:r>
        <w:rPr>
          <w:rStyle w:val="a4"/>
          <w:rFonts w:cs="Helvetica" w:hint="eastAsia"/>
          <w:color w:val="000000"/>
        </w:rPr>
        <w:t>报名</w:t>
      </w:r>
      <w:r>
        <w:rPr>
          <w:rStyle w:val="a4"/>
          <w:rFonts w:cs="Helvetica" w:hint="eastAsia"/>
          <w:color w:val="000000"/>
          <w:lang w:eastAsia="zh-CN"/>
        </w:rPr>
        <w:t>及审核</w:t>
      </w:r>
      <w:r>
        <w:rPr>
          <w:rStyle w:val="a4"/>
          <w:rFonts w:cs="Helvetica" w:hint="eastAsia"/>
          <w:color w:val="000000"/>
        </w:rPr>
        <w:t>时间</w:t>
      </w:r>
    </w:p>
    <w:p w14:paraId="70C8DAA5" w14:textId="7EEAA49E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2</w:t>
      </w:r>
      <w:r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022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年</w:t>
      </w:r>
      <w:r w:rsidR="00A74675"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6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月</w:t>
      </w:r>
      <w:r w:rsidR="00963CC3"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15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日至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8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月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1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日报名，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9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月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1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日审核。</w:t>
      </w:r>
    </w:p>
    <w:p w14:paraId="6478EFF7" w14:textId="77777777" w:rsidR="00FB0076" w:rsidRDefault="00FB0076" w:rsidP="00FB0076">
      <w:pPr>
        <w:pStyle w:val="a3"/>
        <w:numPr>
          <w:ilvl w:val="255"/>
          <w:numId w:val="0"/>
        </w:numPr>
        <w:spacing w:before="0" w:beforeAutospacing="0" w:after="0" w:afterAutospacing="0" w:line="360" w:lineRule="auto"/>
        <w:rPr>
          <w:rStyle w:val="a4"/>
          <w:rFonts w:cs="Helvetica"/>
          <w:color w:val="000000"/>
        </w:rPr>
      </w:pPr>
      <w:r>
        <w:rPr>
          <w:rStyle w:val="a4"/>
          <w:rFonts w:cs="Helvetica" w:hint="eastAsia"/>
          <w:color w:val="000000"/>
          <w:lang w:eastAsia="zh-CN"/>
        </w:rPr>
        <w:t>2.</w:t>
      </w:r>
      <w:r>
        <w:rPr>
          <w:rStyle w:val="a4"/>
          <w:rFonts w:cs="Helvetica" w:hint="eastAsia"/>
          <w:color w:val="000000"/>
        </w:rPr>
        <w:t>报名方式</w:t>
      </w:r>
      <w:r>
        <w:rPr>
          <w:rStyle w:val="a4"/>
          <w:rFonts w:cs="Helvetica" w:hint="eastAsia"/>
          <w:color w:val="000000"/>
          <w:lang w:eastAsia="zh-CN"/>
        </w:rPr>
        <w:t>及规则</w:t>
      </w:r>
    </w:p>
    <w:p w14:paraId="0E9AB2AC" w14:textId="77777777" w:rsidR="00FB0076" w:rsidRDefault="00FB0076" w:rsidP="00FB0076">
      <w:pPr>
        <w:pStyle w:val="a3"/>
        <w:numPr>
          <w:ilvl w:val="255"/>
          <w:numId w:val="0"/>
        </w:numPr>
        <w:spacing w:before="0" w:beforeAutospacing="0" w:after="0" w:afterAutospacing="0" w:line="360" w:lineRule="auto"/>
        <w:rPr>
          <w:rStyle w:val="a4"/>
          <w:rFonts w:cs="Helvetica"/>
          <w:color w:val="000000" w:themeColor="text1"/>
          <w:sz w:val="21"/>
          <w:szCs w:val="21"/>
          <w:lang w:eastAsia="zh-CN"/>
        </w:rPr>
      </w:pPr>
      <w:r>
        <w:rPr>
          <w:rStyle w:val="a4"/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只接受网上报名，进入</w:t>
      </w:r>
      <w:hyperlink r:id="rId5" w:history="1">
        <w:r>
          <w:rPr>
            <w:rStyle w:val="a5"/>
            <w:rFonts w:asciiTheme="minorEastAsia" w:eastAsiaTheme="minorEastAsia" w:hAnsiTheme="minorEastAsia"/>
            <w:color w:val="000000" w:themeColor="text1"/>
            <w:sz w:val="21"/>
            <w:szCs w:val="21"/>
            <w:lang w:val="en-CA" w:eastAsia="zh-CN"/>
          </w:rPr>
          <w:t>www.bccma.net</w:t>
        </w:r>
      </w:hyperlink>
      <w:r>
        <w:rPr>
          <w:rStyle w:val="a4"/>
          <w:rFonts w:asciiTheme="minorEastAsia" w:eastAsiaTheme="minorEastAsia" w:hAnsiTheme="minorEastAsia" w:hint="eastAsia"/>
          <w:color w:val="000000" w:themeColor="text1"/>
          <w:sz w:val="21"/>
          <w:szCs w:val="21"/>
          <w:lang w:val="en-CA" w:eastAsia="zh-CN"/>
        </w:rPr>
        <w:t xml:space="preserve"> 报名。</w:t>
      </w:r>
    </w:p>
    <w:p w14:paraId="5FC51F17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cs="Helvetica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报名联系地点：加拿大卑诗中乐协会(B</w:t>
      </w:r>
      <w:r>
        <w:rPr>
          <w:rStyle w:val="a4"/>
          <w:rFonts w:cs="Helvetica"/>
          <w:color w:val="000000" w:themeColor="text1"/>
          <w:sz w:val="21"/>
          <w:szCs w:val="21"/>
          <w:lang w:eastAsia="zh-CN"/>
        </w:rPr>
        <w:t>CCMA)</w:t>
      </w: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(</w:t>
      </w:r>
      <w:r>
        <w:rPr>
          <w:rStyle w:val="a4"/>
          <w:rFonts w:cs="Helvetica"/>
          <w:color w:val="000000" w:themeColor="text1"/>
          <w:sz w:val="21"/>
          <w:szCs w:val="21"/>
          <w:lang w:eastAsia="zh-CN"/>
        </w:rPr>
        <w:t>303-8495 Ontario St. Vancouver BC V5X 3E8)</w:t>
      </w:r>
    </w:p>
    <w:p w14:paraId="28468E72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cs="Helvetica"/>
          <w:color w:val="000000"/>
        </w:rPr>
      </w:pP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联系邮箱：</w:t>
      </w:r>
      <w:r>
        <w:rPr>
          <w:rStyle w:val="a4"/>
          <w:rFonts w:cs="Helvetica"/>
          <w:color w:val="000000" w:themeColor="text1"/>
          <w:sz w:val="21"/>
          <w:szCs w:val="21"/>
          <w:lang w:val="en-CA" w:eastAsia="zh-CN"/>
        </w:rPr>
        <w:t>mail@bccma.net</w:t>
      </w:r>
    </w:p>
    <w:p w14:paraId="35D38421" w14:textId="77777777" w:rsidR="00FB0076" w:rsidRDefault="00FB0076" w:rsidP="00FB0076">
      <w:pPr>
        <w:pStyle w:val="a3"/>
        <w:spacing w:before="0"/>
        <w:ind w:rightChars="-44" w:right="-92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 w:hint="eastAsia"/>
          <w:color w:val="000000"/>
          <w:sz w:val="13"/>
          <w:szCs w:val="13"/>
        </w:rPr>
        <w:t>●</w:t>
      </w:r>
      <w:r>
        <w:rPr>
          <w:rFonts w:ascii="Helvetica" w:hAnsi="Helvetica" w:cs="Helvetica" w:hint="eastAsia"/>
          <w:color w:val="000000"/>
          <w:sz w:val="21"/>
          <w:szCs w:val="21"/>
        </w:rPr>
        <w:t>本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章程及在线考试报名表格的链接刊登于 “庇诗中乐协会” 官方网页（</w:t>
      </w:r>
      <w:hyperlink r:id="rId6" w:history="1">
        <w:r>
          <w:rPr>
            <w:rStyle w:val="a4"/>
            <w:rFonts w:asciiTheme="minorHAnsi" w:eastAsiaTheme="minorEastAsia" w:hAnsiTheme="minorHAnsi" w:cs="Helvetica" w:hint="eastAsia"/>
            <w:color w:val="000000" w:themeColor="text1"/>
            <w:sz w:val="21"/>
            <w:szCs w:val="21"/>
            <w:lang w:eastAsia="zh-CN"/>
          </w:rPr>
          <w:t>www.bccma.net</w:t>
        </w:r>
      </w:hyperlink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） 的“CCOM /中乐考试”项目内。</w:t>
      </w:r>
    </w:p>
    <w:p w14:paraId="0E80C23A" w14:textId="77777777" w:rsidR="00FB0076" w:rsidRDefault="00FB0076" w:rsidP="00FB0076">
      <w:pPr>
        <w:pStyle w:val="a3"/>
        <w:spacing w:before="0"/>
        <w:ind w:rightChars="-44" w:right="-92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 w:hint="eastAsia"/>
          <w:color w:val="000000"/>
          <w:sz w:val="13"/>
          <w:szCs w:val="13"/>
        </w:rPr>
        <w:t>●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一切资料以官方在线版本为准。</w:t>
      </w:r>
    </w:p>
    <w:p w14:paraId="7CA7F58C" w14:textId="77777777" w:rsidR="00FB0076" w:rsidRDefault="00FB0076" w:rsidP="00FB0076">
      <w:pPr>
        <w:pStyle w:val="a3"/>
        <w:spacing w:before="0"/>
        <w:ind w:rightChars="-44" w:right="-92"/>
        <w:rPr>
          <w:rStyle w:val="a4"/>
          <w:rFonts w:asciiTheme="minorHAnsi" w:eastAsiaTheme="minorEastAsia" w:hAnsiTheme="minorHAnsi" w:cs="Helvetica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Fonts w:ascii="Arial" w:eastAsia="Arial" w:hAnsi="Arial" w:cs="Arial"/>
          <w:spacing w:val="3"/>
          <w:sz w:val="20"/>
          <w:szCs w:val="20"/>
        </w:rPr>
        <w:t>●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在填写及提交报名表前，应先详阅本考试章程。</w:t>
      </w:r>
    </w:p>
    <w:p w14:paraId="5283EAD4" w14:textId="77777777" w:rsidR="00FB0076" w:rsidRDefault="00FB0076" w:rsidP="00FB0076">
      <w:pPr>
        <w:pStyle w:val="a3"/>
        <w:ind w:rightChars="-44" w:right="-92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 w:hint="eastAsia"/>
          <w:color w:val="000000"/>
          <w:sz w:val="13"/>
          <w:szCs w:val="13"/>
        </w:rPr>
        <w:t>●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所有考试费用以加币作单位</w:t>
      </w:r>
      <w:r>
        <w:rPr>
          <w:rFonts w:ascii="Helvetica" w:hAnsi="Helvetica" w:cs="Helvetica" w:hint="eastAsia"/>
          <w:color w:val="000000"/>
          <w:sz w:val="21"/>
          <w:szCs w:val="21"/>
        </w:rPr>
        <w:t>。</w:t>
      </w:r>
    </w:p>
    <w:p w14:paraId="29D4A14E" w14:textId="77777777" w:rsidR="00FB0076" w:rsidRDefault="00FB0076" w:rsidP="00FB0076">
      <w:pPr>
        <w:spacing w:line="360" w:lineRule="auto"/>
        <w:rPr>
          <w:rStyle w:val="a4"/>
          <w:rFonts w:asciiTheme="minorEastAsia" w:eastAsiaTheme="minorEastAsia" w:hAnsiTheme="minorEastAsia" w:cs="宋体"/>
          <w:b w:val="0"/>
          <w:color w:val="000000" w:themeColor="text1"/>
          <w:kern w:val="0"/>
          <w:sz w:val="24"/>
          <w:szCs w:val="24"/>
          <w:lang w:eastAsia="zh-CN"/>
        </w:rPr>
      </w:pPr>
      <w:r>
        <w:rPr>
          <w:rFonts w:ascii="Helvetica" w:hAnsi="Helvetica" w:cs="Helvetica" w:hint="eastAsia"/>
          <w:color w:val="000000"/>
          <w:sz w:val="13"/>
          <w:szCs w:val="13"/>
        </w:rPr>
        <w:t>●</w:t>
      </w:r>
      <w:r>
        <w:rPr>
          <w:rStyle w:val="a4"/>
          <w:rFonts w:asciiTheme="minorEastAsia" w:hAnsiTheme="minorEastAsia" w:hint="eastAsia"/>
          <w:color w:val="000000" w:themeColor="text1"/>
          <w:lang w:eastAsia="zh-CN"/>
        </w:rPr>
        <w:t>报名时须准备带照片身份证件，须提供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英文</w:t>
      </w:r>
      <w:r>
        <w:rPr>
          <w:rFonts w:asciiTheme="minorEastAsia" w:eastAsiaTheme="minorEastAsia" w:hAnsiTheme="minorEastAsia" w:cs="Arial" w:hint="eastAsia"/>
          <w:bCs/>
          <w:color w:val="000000" w:themeColor="text1"/>
        </w:rPr>
        <w:t>名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或拼音</w:t>
      </w:r>
      <w:r>
        <w:rPr>
          <w:rFonts w:asciiTheme="minorEastAsia" w:eastAsiaTheme="minorEastAsia" w:hAnsiTheme="minorEastAsia" w:cs="Arial" w:hint="eastAsia"/>
          <w:bCs/>
          <w:color w:val="000000" w:themeColor="text1"/>
        </w:rPr>
        <w:t>、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中文名（如有）</w:t>
      </w:r>
      <w:r>
        <w:rPr>
          <w:rFonts w:asciiTheme="minorEastAsia" w:eastAsiaTheme="minorEastAsia" w:hAnsiTheme="minorEastAsia" w:cs="Arial" w:hint="eastAsia"/>
          <w:bCs/>
          <w:color w:val="000000" w:themeColor="text1"/>
        </w:rPr>
        <w:t>、生日、报考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科目</w:t>
      </w:r>
      <w:r>
        <w:rPr>
          <w:rFonts w:asciiTheme="minorEastAsia" w:eastAsiaTheme="minorEastAsia" w:hAnsiTheme="minorEastAsia" w:cs="Arial" w:hint="eastAsia"/>
          <w:bCs/>
          <w:color w:val="000000" w:themeColor="text1"/>
        </w:rPr>
        <w:t>、级别、曲目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（报名列表上选取）</w:t>
      </w:r>
      <w:r>
        <w:rPr>
          <w:rFonts w:asciiTheme="minorEastAsia" w:hAnsiTheme="minorEastAsia" w:cs="Arial" w:hint="eastAsia"/>
          <w:bCs/>
          <w:color w:val="000000" w:themeColor="text1"/>
          <w:lang w:eastAsia="zh-CN"/>
        </w:rPr>
        <w:t>、联系邮箱</w:t>
      </w:r>
      <w:r>
        <w:rPr>
          <w:rFonts w:asciiTheme="minorEastAsia" w:hAnsiTheme="minorEastAsia" w:cs="Arial" w:hint="eastAsia"/>
          <w:bCs/>
          <w:color w:val="000000" w:themeColor="text1"/>
          <w:lang w:val="en-CA" w:eastAsia="zh-CN"/>
        </w:rPr>
        <w:t>、</w:t>
      </w:r>
      <w:r>
        <w:rPr>
          <w:rFonts w:asciiTheme="minorEastAsia" w:hAnsiTheme="minorEastAsia" w:cs="Arial" w:hint="eastAsia"/>
          <w:bCs/>
          <w:color w:val="000000" w:themeColor="text1"/>
          <w:lang w:eastAsia="zh-CN"/>
        </w:rPr>
        <w:t>上一次考级的证书，</w:t>
      </w:r>
      <w:r>
        <w:rPr>
          <w:rFonts w:asciiTheme="minorEastAsia" w:hAnsiTheme="minorEastAsia" w:cs="Arial" w:hint="eastAsia"/>
          <w:bCs/>
          <w:color w:val="000000" w:themeColor="text1"/>
          <w:lang w:eastAsia="zh-CN"/>
        </w:rPr>
        <w:t>1</w:t>
      </w:r>
      <w:r>
        <w:rPr>
          <w:rFonts w:asciiTheme="minorEastAsia" w:hAnsiTheme="minorEastAsia" w:cs="Arial"/>
          <w:bCs/>
          <w:color w:val="000000" w:themeColor="text1"/>
          <w:lang w:eastAsia="zh-CN"/>
        </w:rPr>
        <w:t>8</w:t>
      </w:r>
      <w:r>
        <w:rPr>
          <w:rFonts w:asciiTheme="minorEastAsia" w:hAnsiTheme="minorEastAsia" w:cs="Arial" w:hint="eastAsia"/>
          <w:bCs/>
          <w:color w:val="000000" w:themeColor="text1"/>
          <w:lang w:eastAsia="zh-CN"/>
        </w:rPr>
        <w:t>岁以下考生须填写家长或指导老师姓名、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lang w:eastAsia="zh-CN"/>
        </w:rPr>
        <w:t>联系电话。</w:t>
      </w:r>
    </w:p>
    <w:p w14:paraId="5D3D0274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cs="Helvetica"/>
          <w:color w:val="000000" w:themeColor="text1"/>
        </w:rPr>
      </w:pPr>
      <w:r>
        <w:rPr>
          <w:rStyle w:val="a4"/>
          <w:rFonts w:cs="Helvetica" w:hint="eastAsia"/>
          <w:color w:val="000000" w:themeColor="text1"/>
        </w:rPr>
        <w:t>证书数据将</w:t>
      </w:r>
      <w:r>
        <w:rPr>
          <w:rStyle w:val="a4"/>
          <w:rFonts w:cs="Helvetica" w:hint="eastAsia"/>
          <w:color w:val="000000" w:themeColor="text1"/>
          <w:lang w:eastAsia="zh-CN"/>
        </w:rPr>
        <w:t>从</w:t>
      </w:r>
      <w:r>
        <w:rPr>
          <w:rStyle w:val="a4"/>
          <w:rFonts w:cs="Helvetica" w:hint="eastAsia"/>
          <w:color w:val="000000" w:themeColor="text1"/>
        </w:rPr>
        <w:t>考生提供的报名信息</w:t>
      </w:r>
      <w:r>
        <w:rPr>
          <w:rStyle w:val="a4"/>
          <w:rFonts w:cs="Helvetica" w:hint="eastAsia"/>
          <w:color w:val="000000" w:themeColor="text1"/>
          <w:lang w:eastAsia="zh-CN"/>
        </w:rPr>
        <w:t>中提取</w:t>
      </w:r>
      <w:r>
        <w:rPr>
          <w:rStyle w:val="a4"/>
          <w:rFonts w:cs="Helvetica" w:hint="eastAsia"/>
          <w:color w:val="000000" w:themeColor="text1"/>
        </w:rPr>
        <w:t>，一经生成无法更改，请认真核对报名信息。</w:t>
      </w:r>
    </w:p>
    <w:p w14:paraId="0894032C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eastAsia="MS Mincho" w:hAnsi="Helvetica" w:cs="Helvetica"/>
          <w:color w:val="000000" w:themeColor="text1"/>
          <w:sz w:val="27"/>
          <w:szCs w:val="27"/>
        </w:rPr>
      </w:pPr>
      <w:r>
        <w:rPr>
          <w:rStyle w:val="a4"/>
          <w:rFonts w:cs="Helvetica" w:hint="eastAsia"/>
          <w:color w:val="000000" w:themeColor="text1"/>
          <w:lang w:eastAsia="zh-CN"/>
        </w:rPr>
        <w:t>3.</w:t>
      </w:r>
      <w:r>
        <w:rPr>
          <w:rStyle w:val="a4"/>
          <w:rFonts w:cs="Helvetica" w:hint="eastAsia"/>
          <w:color w:val="000000" w:themeColor="text1"/>
        </w:rPr>
        <w:t>考级收费</w:t>
      </w:r>
    </w:p>
    <w:p w14:paraId="314A5918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1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$90,   2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$100,   3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$110,   4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$125,    5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$135,    6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$145,  7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$160,  8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$180,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 xml:space="preserve">  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9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 xml:space="preserve">$200,  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演奏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val="en-CA" w:eastAsia="zh-CN"/>
        </w:rPr>
        <w:t>级</w:t>
      </w:r>
      <w:r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  <w:t>$280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。</w:t>
      </w:r>
    </w:p>
    <w:p w14:paraId="0C48CAB5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</w:p>
    <w:p w14:paraId="5F954530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Style w:val="a4"/>
          <w:rFonts w:cs="Helvetica" w:hint="eastAsia"/>
          <w:color w:val="000000" w:themeColor="text1"/>
          <w:sz w:val="29"/>
          <w:lang w:eastAsia="zh-CN"/>
        </w:rPr>
        <w:t>三</w:t>
      </w:r>
      <w:r>
        <w:rPr>
          <w:rStyle w:val="a4"/>
          <w:rFonts w:cs="Helvetica" w:hint="eastAsia"/>
          <w:color w:val="000000" w:themeColor="text1"/>
          <w:sz w:val="29"/>
        </w:rPr>
        <w:t>、考试及发证</w:t>
      </w:r>
    </w:p>
    <w:p w14:paraId="7C8C2E8E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eastAsia="MS Mincho"/>
          <w:color w:val="000000" w:themeColor="text1"/>
        </w:rPr>
      </w:pPr>
      <w:r>
        <w:rPr>
          <w:rStyle w:val="a4"/>
          <w:color w:val="000000" w:themeColor="text1"/>
        </w:rPr>
        <w:t>1</w:t>
      </w:r>
      <w:r>
        <w:rPr>
          <w:rStyle w:val="a4"/>
          <w:rFonts w:hint="eastAsia"/>
          <w:color w:val="000000" w:themeColor="text1"/>
          <w:lang w:eastAsia="zh-CN"/>
        </w:rPr>
        <w:t>.</w:t>
      </w:r>
      <w:r>
        <w:rPr>
          <w:rStyle w:val="a4"/>
          <w:rFonts w:hint="eastAsia"/>
          <w:color w:val="000000" w:themeColor="text1"/>
        </w:rPr>
        <w:t>考试时间</w:t>
      </w:r>
    </w:p>
    <w:p w14:paraId="28E301E9" w14:textId="1358D4D8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theme="minorBidi"/>
          <w:color w:val="000000" w:themeColor="text1"/>
          <w:sz w:val="21"/>
          <w:szCs w:val="21"/>
          <w:lang w:eastAsia="zh-CN"/>
        </w:rPr>
      </w:pPr>
      <w:r>
        <w:rPr>
          <w:rStyle w:val="a4"/>
          <w:rFonts w:hint="eastAsia"/>
          <w:color w:val="000000" w:themeColor="text1"/>
          <w:lang w:eastAsia="zh-CN"/>
        </w:rPr>
        <w:t xml:space="preserve"> </w:t>
      </w:r>
      <w:r>
        <w:rPr>
          <w:rStyle w:val="a4"/>
          <w:color w:val="000000" w:themeColor="text1"/>
          <w:lang w:eastAsia="zh-CN"/>
        </w:rPr>
        <w:t xml:space="preserve"> </w:t>
      </w:r>
      <w:r>
        <w:rPr>
          <w:rStyle w:val="a4"/>
          <w:rFonts w:hint="eastAsia"/>
          <w:color w:val="000000" w:themeColor="text1"/>
          <w:sz w:val="21"/>
          <w:szCs w:val="21"/>
          <w:lang w:eastAsia="zh-CN"/>
        </w:rPr>
        <w:t>特别注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z w:val="21"/>
          <w:szCs w:val="21"/>
          <w:lang w:eastAsia="zh-CN"/>
        </w:rPr>
        <w:t>意：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3"/>
          <w:sz w:val="21"/>
          <w:szCs w:val="21"/>
          <w:lang w:eastAsia="zh-CN"/>
        </w:rPr>
        <w:t>鉴于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1"/>
          <w:sz w:val="21"/>
          <w:szCs w:val="21"/>
          <w:lang w:eastAsia="zh-CN"/>
        </w:rPr>
        <w:t>COVID-19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疫情持续反复和各省限制不同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3"/>
          <w:sz w:val="21"/>
          <w:szCs w:val="21"/>
          <w:lang w:eastAsia="zh-CN"/>
        </w:rPr>
        <w:t>，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经主办单位讨论商议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3"/>
          <w:sz w:val="21"/>
          <w:szCs w:val="21"/>
          <w:lang w:eastAsia="zh-CN"/>
        </w:rPr>
        <w:t>，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决定今年的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z w:val="21"/>
          <w:szCs w:val="21"/>
          <w:lang w:eastAsia="zh-CN"/>
        </w:rPr>
        <w:t>技术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4"/>
          <w:sz w:val="21"/>
          <w:szCs w:val="21"/>
          <w:lang w:eastAsia="zh-CN"/>
        </w:rPr>
        <w:t>考级统一采取</w:t>
      </w:r>
      <w:r>
        <w:rPr>
          <w:rStyle w:val="a4"/>
          <w:rFonts w:asciiTheme="minorHAnsi" w:eastAsiaTheme="minorEastAsia" w:hAnsiTheme="minorHAnsi" w:cstheme="minorBidi" w:hint="eastAsia"/>
          <w:b w:val="0"/>
          <w:bCs w:val="0"/>
          <w:color w:val="000000" w:themeColor="text1"/>
          <w:spacing w:val="4"/>
          <w:sz w:val="21"/>
          <w:szCs w:val="21"/>
          <w:lang w:eastAsia="zh-CN"/>
        </w:rPr>
        <w:t>“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4"/>
          <w:sz w:val="21"/>
          <w:szCs w:val="21"/>
          <w:lang w:eastAsia="zh-CN"/>
        </w:rPr>
        <w:t>上传视频</w:t>
      </w:r>
      <w:r>
        <w:rPr>
          <w:rStyle w:val="a4"/>
          <w:rFonts w:asciiTheme="minorHAnsi" w:eastAsiaTheme="minorEastAsia" w:hAnsiTheme="minorHAnsi" w:cstheme="minorBidi" w:hint="eastAsia"/>
          <w:b w:val="0"/>
          <w:bCs w:val="0"/>
          <w:color w:val="000000" w:themeColor="text1"/>
          <w:spacing w:val="4"/>
          <w:sz w:val="21"/>
          <w:szCs w:val="21"/>
          <w:lang w:eastAsia="zh-CN"/>
        </w:rPr>
        <w:t>”的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4"/>
          <w:sz w:val="21"/>
          <w:szCs w:val="21"/>
          <w:lang w:eastAsia="zh-CN"/>
        </w:rPr>
        <w:t>形式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3"/>
          <w:sz w:val="21"/>
          <w:szCs w:val="21"/>
          <w:lang w:eastAsia="zh-CN"/>
        </w:rPr>
        <w:t>进行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4"/>
          <w:sz w:val="21"/>
          <w:szCs w:val="21"/>
          <w:lang w:eastAsia="zh-CN"/>
        </w:rPr>
        <w:t>。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3"/>
          <w:sz w:val="21"/>
          <w:szCs w:val="21"/>
          <w:lang w:eastAsia="zh-CN"/>
        </w:rPr>
        <w:t>细节及其他考试规则将于报名后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4"/>
          <w:sz w:val="21"/>
          <w:szCs w:val="21"/>
          <w:lang w:eastAsia="zh-CN"/>
        </w:rPr>
        <w:t>、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以电邮发予各考生，并会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z w:val="21"/>
          <w:szCs w:val="21"/>
          <w:lang w:eastAsia="zh-CN"/>
        </w:rPr>
        <w:t>根据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疫情发展和各省限制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1"/>
          <w:sz w:val="21"/>
          <w:szCs w:val="21"/>
          <w:lang w:eastAsia="zh-CN"/>
        </w:rPr>
        <w:t>变动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，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1"/>
          <w:sz w:val="21"/>
          <w:szCs w:val="21"/>
          <w:lang w:eastAsia="zh-CN"/>
        </w:rPr>
        <w:t>于需要时做出更新</w:t>
      </w:r>
      <w:r>
        <w:rPr>
          <w:rStyle w:val="a4"/>
          <w:rFonts w:asciiTheme="minorHAnsi" w:eastAsiaTheme="minorEastAsia" w:hAnsiTheme="minorHAnsi" w:cstheme="minorBidi" w:hint="eastAsia"/>
          <w:color w:val="000000" w:themeColor="text1"/>
          <w:spacing w:val="2"/>
          <w:sz w:val="21"/>
          <w:szCs w:val="21"/>
          <w:lang w:eastAsia="zh-CN"/>
        </w:rPr>
        <w:t>。</w:t>
      </w:r>
    </w:p>
    <w:p w14:paraId="27CD1918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100" w:firstLine="210"/>
        <w:rPr>
          <w:rFonts w:ascii="Helvetica" w:hAnsi="Helvetica" w:cs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视频上传时间：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2</w:t>
      </w:r>
      <w:r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022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年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1</w:t>
      </w:r>
      <w:r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0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月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2</w:t>
      </w:r>
      <w:r>
        <w:rPr>
          <w:rFonts w:ascii="Helvetica" w:hAnsi="Helvetica" w:cs="Helvetica"/>
          <w:color w:val="000000" w:themeColor="text1"/>
          <w:sz w:val="21"/>
          <w:szCs w:val="21"/>
          <w:lang w:eastAsia="zh-CN"/>
        </w:rPr>
        <w:t>0</w:t>
      </w:r>
      <w:r>
        <w:rPr>
          <w:rFonts w:ascii="Helvetica" w:hAnsi="Helvetica" w:cs="Helvetica" w:hint="eastAsia"/>
          <w:color w:val="000000" w:themeColor="text1"/>
          <w:sz w:val="21"/>
          <w:szCs w:val="21"/>
          <w:lang w:eastAsia="zh-CN"/>
        </w:rPr>
        <w:t>日（暂定）</w:t>
      </w:r>
    </w:p>
    <w:p w14:paraId="02487235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7"/>
          <w:szCs w:val="27"/>
          <w:lang w:val="en-CA" w:eastAsia="zh-CN"/>
        </w:rPr>
      </w:pPr>
      <w:r>
        <w:rPr>
          <w:rStyle w:val="a4"/>
          <w:color w:val="000000" w:themeColor="text1"/>
          <w:lang w:eastAsia="zh-CN"/>
        </w:rPr>
        <w:lastRenderedPageBreak/>
        <w:t>2</w:t>
      </w:r>
      <w:r>
        <w:rPr>
          <w:rStyle w:val="a4"/>
          <w:rFonts w:hint="eastAsia"/>
          <w:color w:val="000000" w:themeColor="text1"/>
          <w:lang w:eastAsia="zh-CN"/>
        </w:rPr>
        <w:t>.成绩公布时间</w:t>
      </w:r>
    </w:p>
    <w:p w14:paraId="30520F7B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150" w:firstLine="316"/>
        <w:rPr>
          <w:rStyle w:val="a4"/>
          <w:rFonts w:cs="Helvetica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2</w:t>
      </w:r>
      <w:r>
        <w:rPr>
          <w:rStyle w:val="a4"/>
          <w:rFonts w:cs="Helvetica"/>
          <w:color w:val="000000" w:themeColor="text1"/>
          <w:sz w:val="21"/>
          <w:szCs w:val="21"/>
          <w:lang w:eastAsia="zh-CN"/>
        </w:rPr>
        <w:t>022</w:t>
      </w: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年1</w:t>
      </w:r>
      <w:r>
        <w:rPr>
          <w:rStyle w:val="a4"/>
          <w:rFonts w:cs="Helvetica"/>
          <w:color w:val="000000" w:themeColor="text1"/>
          <w:sz w:val="21"/>
          <w:szCs w:val="21"/>
          <w:lang w:eastAsia="zh-CN"/>
        </w:rPr>
        <w:t>2</w:t>
      </w: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月1日</w:t>
      </w:r>
    </w:p>
    <w:p w14:paraId="5728AC50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7"/>
          <w:szCs w:val="27"/>
        </w:rPr>
      </w:pPr>
      <w:r>
        <w:rPr>
          <w:rStyle w:val="a4"/>
          <w:rFonts w:cs="Helvetica"/>
          <w:color w:val="000000" w:themeColor="text1"/>
          <w:lang w:eastAsia="zh-CN"/>
        </w:rPr>
        <w:t>3</w:t>
      </w:r>
      <w:r>
        <w:rPr>
          <w:rStyle w:val="a4"/>
          <w:rFonts w:cs="Helvetica" w:hint="eastAsia"/>
          <w:color w:val="000000" w:themeColor="text1"/>
          <w:lang w:eastAsia="zh-CN"/>
        </w:rPr>
        <w:t>.</w:t>
      </w:r>
      <w:r>
        <w:rPr>
          <w:rStyle w:val="a4"/>
          <w:rFonts w:cs="Helvetica" w:hint="eastAsia"/>
          <w:color w:val="000000" w:themeColor="text1"/>
        </w:rPr>
        <w:t>发放证书</w:t>
      </w:r>
      <w:r>
        <w:rPr>
          <w:rStyle w:val="a4"/>
          <w:rFonts w:cs="Helvetica" w:hint="eastAsia"/>
          <w:color w:val="000000" w:themeColor="text1"/>
          <w:lang w:eastAsia="zh-CN"/>
        </w:rPr>
        <w:t>时间</w:t>
      </w:r>
    </w:p>
    <w:p w14:paraId="4E67669B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100" w:firstLine="211"/>
        <w:rPr>
          <w:rStyle w:val="a4"/>
          <w:rFonts w:cs="Helvetica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Style w:val="a4"/>
          <w:rFonts w:cs="Helvetica" w:hint="eastAsia"/>
          <w:color w:val="000000" w:themeColor="text1"/>
          <w:sz w:val="21"/>
          <w:szCs w:val="21"/>
          <w:lang w:eastAsia="zh-CN"/>
        </w:rPr>
        <w:t>约为成绩公布后2个月内。</w:t>
      </w:r>
    </w:p>
    <w:p w14:paraId="6FD83793" w14:textId="77777777" w:rsidR="00FB0076" w:rsidRDefault="00FB0076" w:rsidP="00FB0076">
      <w:pPr>
        <w:pStyle w:val="a3"/>
        <w:spacing w:before="0" w:beforeAutospacing="0" w:after="0" w:afterAutospacing="0" w:line="360" w:lineRule="auto"/>
        <w:ind w:firstLineChars="100" w:firstLine="210"/>
        <w:rPr>
          <w:rStyle w:val="a4"/>
          <w:rFonts w:cs="Helvetica"/>
          <w:b w:val="0"/>
          <w:bCs w:val="0"/>
          <w:color w:val="000000" w:themeColor="text1"/>
          <w:sz w:val="21"/>
          <w:szCs w:val="21"/>
          <w:lang w:eastAsia="zh-CN"/>
        </w:rPr>
      </w:pPr>
    </w:p>
    <w:p w14:paraId="54D8F87D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cs="Helvetica"/>
          <w:color w:val="000000" w:themeColor="text1"/>
          <w:sz w:val="29"/>
          <w:szCs w:val="29"/>
          <w:lang w:eastAsia="zh-CN"/>
        </w:rPr>
      </w:pPr>
      <w:r>
        <w:rPr>
          <w:rStyle w:val="a4"/>
          <w:rFonts w:cs="Helvetica" w:hint="eastAsia"/>
          <w:color w:val="000000" w:themeColor="text1"/>
          <w:sz w:val="29"/>
          <w:szCs w:val="29"/>
          <w:lang w:eastAsia="zh-CN"/>
        </w:rPr>
        <w:t>四、</w:t>
      </w:r>
      <w:r>
        <w:rPr>
          <w:rStyle w:val="a4"/>
          <w:rFonts w:cs="Helvetica" w:hint="eastAsia"/>
          <w:color w:val="000000" w:themeColor="text1"/>
          <w:sz w:val="29"/>
          <w:szCs w:val="29"/>
        </w:rPr>
        <w:t>注意事项</w:t>
      </w:r>
    </w:p>
    <w:p w14:paraId="22C1B771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1</w:t>
      </w:r>
      <w:r>
        <w:rPr>
          <w:color w:val="000000" w:themeColor="text1"/>
          <w:sz w:val="21"/>
          <w:szCs w:val="21"/>
          <w:lang w:eastAsia="zh-CN"/>
        </w:rPr>
        <w:t>.</w:t>
      </w:r>
      <w:r>
        <w:rPr>
          <w:rFonts w:hint="eastAsia"/>
          <w:color w:val="000000" w:themeColor="text1"/>
          <w:sz w:val="21"/>
          <w:szCs w:val="21"/>
        </w:rPr>
        <w:t>除规定允许看谱的曲目外,</w:t>
      </w:r>
      <w:r>
        <w:rPr>
          <w:rFonts w:hint="eastAsia"/>
          <w:color w:val="000000" w:themeColor="text1"/>
          <w:sz w:val="21"/>
          <w:szCs w:val="21"/>
          <w:lang w:eastAsia="zh-CN"/>
        </w:rPr>
        <w:t>所考曲目一律背谱演奏（年满</w:t>
      </w:r>
      <w:r>
        <w:rPr>
          <w:color w:val="000000" w:themeColor="text1"/>
          <w:sz w:val="21"/>
          <w:szCs w:val="21"/>
          <w:lang w:eastAsia="zh-CN"/>
        </w:rPr>
        <w:t>25周岁以上者例外)</w:t>
      </w:r>
      <w:r>
        <w:rPr>
          <w:rFonts w:hint="eastAsia"/>
          <w:color w:val="000000" w:themeColor="text1"/>
          <w:sz w:val="21"/>
          <w:szCs w:val="21"/>
        </w:rPr>
        <w:t>。</w:t>
      </w:r>
    </w:p>
    <w:p w14:paraId="7CA73055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2.</w:t>
      </w: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000000" w:themeColor="text1"/>
          <w:sz w:val="21"/>
          <w:szCs w:val="21"/>
          <w:lang w:eastAsia="zh-CN"/>
        </w:rPr>
        <w:t>须</w:t>
      </w:r>
      <w:r>
        <w:rPr>
          <w:rFonts w:hint="eastAsia"/>
          <w:color w:val="000000" w:themeColor="text1"/>
          <w:sz w:val="21"/>
          <w:szCs w:val="21"/>
        </w:rPr>
        <w:t>自</w:t>
      </w:r>
      <w:r>
        <w:rPr>
          <w:rFonts w:hint="eastAsia"/>
          <w:color w:val="000000" w:themeColor="text1"/>
          <w:sz w:val="21"/>
          <w:szCs w:val="21"/>
          <w:lang w:eastAsia="zh-CN"/>
        </w:rPr>
        <w:t>备调</w:t>
      </w:r>
      <w:r>
        <w:rPr>
          <w:rFonts w:hint="eastAsia"/>
          <w:color w:val="000000" w:themeColor="text1"/>
          <w:sz w:val="21"/>
          <w:szCs w:val="21"/>
        </w:rPr>
        <w:t>好音的演奏</w:t>
      </w:r>
      <w:r>
        <w:rPr>
          <w:rFonts w:hint="eastAsia"/>
          <w:color w:val="000000" w:themeColor="text1"/>
          <w:sz w:val="21"/>
          <w:szCs w:val="21"/>
          <w:lang w:eastAsia="zh-CN"/>
        </w:rPr>
        <w:t>乐</w:t>
      </w:r>
      <w:r>
        <w:rPr>
          <w:rFonts w:hint="eastAsia"/>
          <w:color w:val="000000" w:themeColor="text1"/>
          <w:sz w:val="21"/>
          <w:szCs w:val="21"/>
        </w:rPr>
        <w:t>器</w:t>
      </w:r>
      <w:r>
        <w:rPr>
          <w:rFonts w:hint="eastAsia"/>
          <w:color w:val="000000" w:themeColor="text1"/>
          <w:sz w:val="21"/>
          <w:szCs w:val="21"/>
          <w:lang w:eastAsia="zh-CN"/>
        </w:rPr>
        <w:t>应</w:t>
      </w:r>
      <w:r>
        <w:rPr>
          <w:rFonts w:hint="eastAsia"/>
          <w:color w:val="000000" w:themeColor="text1"/>
          <w:sz w:val="21"/>
          <w:szCs w:val="21"/>
        </w:rPr>
        <w:t>考。</w:t>
      </w:r>
    </w:p>
    <w:p w14:paraId="34F61541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3</w:t>
      </w:r>
      <w:r>
        <w:rPr>
          <w:color w:val="000000" w:themeColor="text1"/>
          <w:sz w:val="21"/>
          <w:szCs w:val="21"/>
          <w:lang w:eastAsia="zh-CN"/>
        </w:rPr>
        <w:t>.</w:t>
      </w:r>
      <w:r>
        <w:rPr>
          <w:rFonts w:hint="eastAsia"/>
          <w:color w:val="000000" w:themeColor="text1"/>
          <w:sz w:val="21"/>
          <w:szCs w:val="21"/>
          <w:lang w:eastAsia="zh-CN"/>
        </w:rPr>
        <w:t>考试时一律不得使用伴奏或伴奏带。</w:t>
      </w:r>
    </w:p>
    <w:p w14:paraId="5F9A3980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4</w:t>
      </w:r>
      <w:r>
        <w:rPr>
          <w:color w:val="000000" w:themeColor="text1"/>
          <w:sz w:val="21"/>
          <w:szCs w:val="21"/>
          <w:lang w:eastAsia="zh-CN"/>
        </w:rPr>
        <w:t>.</w:t>
      </w:r>
      <w:r>
        <w:rPr>
          <w:rFonts w:hint="eastAsia"/>
          <w:color w:val="000000" w:themeColor="text1"/>
          <w:sz w:val="21"/>
          <w:szCs w:val="21"/>
        </w:rPr>
        <w:t>考生应准备全部规定应考曲目</w:t>
      </w:r>
      <w:r>
        <w:rPr>
          <w:rFonts w:hint="eastAsia"/>
          <w:color w:val="000000" w:themeColor="text1"/>
          <w:sz w:val="21"/>
          <w:szCs w:val="21"/>
          <w:lang w:eastAsia="zh-CN"/>
        </w:rPr>
        <w:t>，不得缺项，缺项视为不通过。因</w:t>
      </w:r>
      <w:r>
        <w:rPr>
          <w:rStyle w:val="a4"/>
          <w:rFonts w:hint="eastAsia"/>
          <w:color w:val="000000" w:themeColor="text1"/>
          <w:sz w:val="21"/>
          <w:szCs w:val="21"/>
          <w:lang w:eastAsia="zh-CN"/>
        </w:rPr>
        <w:t>采用上传视频方式考试，故</w:t>
      </w:r>
      <w:r>
        <w:rPr>
          <w:rFonts w:hint="eastAsia"/>
          <w:color w:val="000000" w:themeColor="text1"/>
          <w:sz w:val="21"/>
          <w:szCs w:val="21"/>
          <w:lang w:eastAsia="zh-CN"/>
        </w:rPr>
        <w:t>1—</w:t>
      </w:r>
      <w:r>
        <w:rPr>
          <w:color w:val="000000" w:themeColor="text1"/>
          <w:sz w:val="21"/>
          <w:szCs w:val="21"/>
          <w:lang w:eastAsia="zh-CN"/>
        </w:rPr>
        <w:t>6</w:t>
      </w:r>
      <w:r>
        <w:rPr>
          <w:rFonts w:hint="eastAsia"/>
          <w:color w:val="000000" w:themeColor="text1"/>
          <w:sz w:val="21"/>
          <w:szCs w:val="21"/>
          <w:lang w:eastAsia="zh-CN"/>
        </w:rPr>
        <w:t>级免除口试部分考核。</w:t>
      </w:r>
    </w:p>
    <w:p w14:paraId="3A9CCA01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b w:val="0"/>
          <w:bCs w:val="0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5</w:t>
      </w:r>
      <w:r>
        <w:rPr>
          <w:color w:val="000000" w:themeColor="text1"/>
          <w:sz w:val="21"/>
          <w:szCs w:val="21"/>
          <w:lang w:eastAsia="zh-CN"/>
        </w:rPr>
        <w:t>.</w:t>
      </w:r>
      <w:r>
        <w:rPr>
          <w:rFonts w:hint="eastAsia"/>
          <w:color w:val="000000" w:themeColor="text1"/>
          <w:sz w:val="21"/>
          <w:szCs w:val="21"/>
          <w:lang w:eastAsia="zh-CN"/>
        </w:rPr>
        <w:t>所有考生一律使用中央音乐学院考级委员会编定的海内外考级曲目。</w:t>
      </w:r>
      <w:r>
        <w:rPr>
          <w:rStyle w:val="a4"/>
          <w:rFonts w:asciiTheme="minorHAnsi" w:eastAsiaTheme="minorEastAsia" w:hAnsiTheme="minorHAnsi" w:cs="Helvetica"/>
          <w:color w:val="000000" w:themeColor="text1"/>
          <w:sz w:val="21"/>
          <w:szCs w:val="21"/>
        </w:rPr>
        <w:t>乐理考试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（仅卑诗省适用）必须选用中央音乐学院考级委员会编定的《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pacing w:val="2"/>
          <w:sz w:val="21"/>
          <w:szCs w:val="21"/>
          <w:lang w:eastAsia="zh-CN"/>
        </w:rPr>
        <w:t>中国民族器乐常识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pacing w:val="4"/>
          <w:sz w:val="21"/>
          <w:szCs w:val="21"/>
          <w:lang w:eastAsia="zh-CN"/>
        </w:rPr>
        <w:t>基础乐理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pacing w:val="3"/>
          <w:sz w:val="21"/>
          <w:szCs w:val="21"/>
          <w:lang w:eastAsia="zh-CN"/>
        </w:rPr>
        <w:t>测试范围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sz w:val="21"/>
          <w:szCs w:val="21"/>
          <w:lang w:eastAsia="zh-CN"/>
        </w:rPr>
        <w:t>》。</w:t>
      </w:r>
    </w:p>
    <w:p w14:paraId="2BFE4E6C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6.因视频的时限特殊性，考试中，如遇到反复记号，均无须反复；如遇到不同结尾反复记号（“跳房子”），可直接进入第二结尾（“2房子”）演奏。</w:t>
      </w:r>
    </w:p>
    <w:p w14:paraId="561358B4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7.由于电脑技术问题、网络问题或其他个人原因未能按时报名和应考的考生，视为自动放弃考试，不设补考，不予退费。</w:t>
      </w:r>
    </w:p>
    <w:p w14:paraId="3F3ED891" w14:textId="77777777" w:rsidR="00FB0076" w:rsidRDefault="00FB0076" w:rsidP="00FB0076">
      <w:pPr>
        <w:pStyle w:val="a3"/>
        <w:spacing w:before="0" w:beforeAutospacing="0" w:after="0" w:afterAutospacing="0" w:line="360" w:lineRule="auto"/>
        <w:ind w:left="210" w:hangingChars="100" w:hanging="210"/>
        <w:rPr>
          <w:color w:val="000000" w:themeColor="text1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  <w:lang w:eastAsia="zh-CN"/>
        </w:rPr>
        <w:t>8.</w:t>
      </w:r>
      <w:r>
        <w:rPr>
          <w:rFonts w:hint="eastAsia"/>
          <w:color w:val="000000" w:themeColor="text1"/>
          <w:sz w:val="21"/>
          <w:szCs w:val="21"/>
          <w:lang w:eastAsia="zh-CN"/>
        </w:rPr>
        <w:t>申请人提交网上报名表时，须按指示同时于网上缴纳考试费用，缴纳成功后须上传缴费凭证。</w:t>
      </w:r>
    </w:p>
    <w:p w14:paraId="69071115" w14:textId="77777777" w:rsidR="00FB0076" w:rsidRDefault="00FB0076" w:rsidP="00FB0076">
      <w:pPr>
        <w:pStyle w:val="a3"/>
        <w:spacing w:before="0" w:beforeAutospacing="0" w:after="0" w:afterAutospacing="0" w:line="360" w:lineRule="auto"/>
        <w:ind w:left="210" w:hangingChars="100" w:hanging="210"/>
        <w:rPr>
          <w:rFonts w:ascii="Helvetica" w:hAnsi="Helvetica" w:cs="Helvetica"/>
          <w:color w:val="000000" w:themeColor="text1"/>
          <w:sz w:val="21"/>
          <w:szCs w:val="21"/>
          <w:lang w:val="en-CA" w:eastAsia="zh-CN"/>
        </w:rPr>
      </w:pPr>
      <w:r>
        <w:rPr>
          <w:color w:val="000000" w:themeColor="text1"/>
          <w:sz w:val="21"/>
          <w:szCs w:val="21"/>
          <w:lang w:eastAsia="zh-CN"/>
        </w:rPr>
        <w:t>9.如</w:t>
      </w:r>
      <w:r>
        <w:rPr>
          <w:rFonts w:hint="eastAsia"/>
          <w:color w:val="000000" w:themeColor="text1"/>
          <w:sz w:val="21"/>
          <w:szCs w:val="21"/>
          <w:lang w:eastAsia="zh-CN"/>
        </w:rPr>
        <w:t>须</w:t>
      </w:r>
      <w:r>
        <w:rPr>
          <w:color w:val="000000" w:themeColor="text1"/>
          <w:sz w:val="21"/>
          <w:szCs w:val="21"/>
          <w:lang w:eastAsia="zh-CN"/>
        </w:rPr>
        <w:t>更改有关报考资料</w:t>
      </w:r>
      <w:r>
        <w:rPr>
          <w:rFonts w:hint="eastAsia"/>
          <w:color w:val="000000" w:themeColor="text1"/>
          <w:sz w:val="21"/>
          <w:szCs w:val="21"/>
          <w:lang w:eastAsia="zh-CN"/>
        </w:rPr>
        <w:t>，请</w:t>
      </w:r>
      <w:r>
        <w:rPr>
          <w:color w:val="000000" w:themeColor="text1"/>
          <w:sz w:val="21"/>
          <w:szCs w:val="21"/>
          <w:lang w:eastAsia="zh-CN"/>
        </w:rPr>
        <w:t>以电邮mail@bccma.net</w:t>
      </w:r>
      <w:r>
        <w:rPr>
          <w:rFonts w:hint="eastAsia"/>
          <w:color w:val="000000" w:themeColor="text1"/>
          <w:sz w:val="21"/>
          <w:szCs w:val="21"/>
          <w:lang w:val="en-CA" w:eastAsia="zh-CN"/>
        </w:rPr>
        <w:t>的方式通知，并须缴纳$</w:t>
      </w:r>
      <w:r>
        <w:rPr>
          <w:color w:val="000000" w:themeColor="text1"/>
          <w:sz w:val="21"/>
          <w:szCs w:val="21"/>
          <w:lang w:val="en-CA" w:eastAsia="zh-CN"/>
        </w:rPr>
        <w:t>20</w:t>
      </w:r>
      <w:r>
        <w:rPr>
          <w:rFonts w:hint="eastAsia"/>
          <w:color w:val="000000" w:themeColor="text1"/>
          <w:sz w:val="21"/>
          <w:szCs w:val="21"/>
          <w:lang w:val="en-CA" w:eastAsia="zh-CN"/>
        </w:rPr>
        <w:t>的更改费。</w:t>
      </w:r>
    </w:p>
    <w:p w14:paraId="4F274DBC" w14:textId="77777777" w:rsidR="00FB0076" w:rsidRDefault="00FB0076" w:rsidP="00FB0076">
      <w:pPr>
        <w:pStyle w:val="a3"/>
        <w:spacing w:before="0" w:beforeAutospacing="0" w:after="0" w:afterAutospacing="0" w:line="360" w:lineRule="auto"/>
        <w:rPr>
          <w:rStyle w:val="a4"/>
          <w:rFonts w:asciiTheme="minorHAnsi" w:eastAsiaTheme="minorEastAsia" w:hAnsiTheme="minorHAnsi" w:cs="Helvetica"/>
          <w:color w:val="000000" w:themeColor="text1"/>
        </w:rPr>
      </w:pPr>
      <w:r>
        <w:rPr>
          <w:rStyle w:val="a4"/>
          <w:rFonts w:asciiTheme="minorHAnsi" w:eastAsiaTheme="minorEastAsia" w:hAnsiTheme="minorHAnsi" w:cs="Helvetica" w:hint="eastAsia"/>
          <w:color w:val="000000" w:themeColor="text1"/>
        </w:rPr>
        <w:t>请考生及家长仔细阅读本简章，并自觉遵守简章中的各项规定，</w:t>
      </w:r>
      <w:r>
        <w:rPr>
          <w:rStyle w:val="a4"/>
          <w:rFonts w:asciiTheme="minorHAnsi" w:eastAsiaTheme="minorEastAsia" w:hAnsiTheme="minorHAnsi" w:cs="Helvetica" w:hint="eastAsia"/>
          <w:lang w:eastAsia="zh-CN"/>
        </w:rPr>
        <w:t>中央音乐学院和卑诗中乐协会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  <w:lang w:eastAsia="zh-CN"/>
        </w:rPr>
        <w:t>有最终解释权。谢</w:t>
      </w:r>
      <w:r>
        <w:rPr>
          <w:rStyle w:val="a4"/>
          <w:rFonts w:asciiTheme="minorHAnsi" w:eastAsiaTheme="minorEastAsia" w:hAnsiTheme="minorHAnsi" w:cs="Helvetica" w:hint="eastAsia"/>
          <w:color w:val="000000" w:themeColor="text1"/>
        </w:rPr>
        <w:t>谢合作。</w:t>
      </w:r>
    </w:p>
    <w:p w14:paraId="7BF1F3F8" w14:textId="77777777" w:rsidR="00FB0076" w:rsidRDefault="00FB0076" w:rsidP="00FA69CD">
      <w:pPr>
        <w:pStyle w:val="a3"/>
        <w:spacing w:before="0" w:beforeAutospacing="0" w:after="0" w:afterAutospacing="0" w:line="360" w:lineRule="auto"/>
        <w:rPr>
          <w:rFonts w:ascii="Helvetica" w:hAnsi="Helvetica" w:cs="Helvetica" w:hint="eastAsia"/>
          <w:color w:val="000000" w:themeColor="text1"/>
          <w:sz w:val="27"/>
          <w:szCs w:val="27"/>
        </w:rPr>
      </w:pPr>
    </w:p>
    <w:p w14:paraId="0C296C81" w14:textId="77777777" w:rsidR="00FB0076" w:rsidRDefault="00FB0076" w:rsidP="00FB0076">
      <w:pPr>
        <w:spacing w:line="360" w:lineRule="auto"/>
        <w:ind w:right="480"/>
        <w:jc w:val="center"/>
        <w:rPr>
          <w:rFonts w:ascii="Helvetica" w:eastAsiaTheme="minorEastAsia" w:hAnsi="Helvetica" w:cs="Helvetic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</w:t>
      </w:r>
      <w:r>
        <w:rPr>
          <w:rFonts w:hint="eastAsia"/>
          <w:color w:val="000000" w:themeColor="text1"/>
          <w:sz w:val="24"/>
          <w:szCs w:val="24"/>
        </w:rPr>
        <w:t>中央音乐学院</w:t>
      </w:r>
      <w:r>
        <w:rPr>
          <w:rFonts w:hint="eastAsia"/>
          <w:color w:val="000000" w:themeColor="text1"/>
          <w:sz w:val="24"/>
          <w:szCs w:val="24"/>
          <w:lang w:eastAsia="zh-CN"/>
        </w:rPr>
        <w:t>海外</w:t>
      </w:r>
      <w:r>
        <w:rPr>
          <w:rFonts w:hint="eastAsia"/>
          <w:color w:val="000000" w:themeColor="text1"/>
          <w:sz w:val="24"/>
          <w:szCs w:val="24"/>
        </w:rPr>
        <w:t>音乐水平考级</w:t>
      </w:r>
      <w:r>
        <w:rPr>
          <w:rFonts w:hint="eastAsia"/>
          <w:color w:val="000000" w:themeColor="text1"/>
          <w:sz w:val="24"/>
          <w:szCs w:val="24"/>
          <w:lang w:eastAsia="zh-CN"/>
        </w:rPr>
        <w:t>加拿大考点</w:t>
      </w:r>
    </w:p>
    <w:p w14:paraId="2C344AA2" w14:textId="77777777" w:rsidR="00FB0076" w:rsidRDefault="00FB0076" w:rsidP="00A74675">
      <w:pPr>
        <w:pStyle w:val="a3"/>
        <w:spacing w:before="0" w:beforeAutospacing="0" w:after="0" w:afterAutospacing="0" w:line="360" w:lineRule="auto"/>
        <w:ind w:firstLineChars="950" w:firstLine="2280"/>
        <w:rPr>
          <w:rFonts w:ascii="Helvetica" w:hAnsi="Helvetica" w:cs="Helvetica"/>
          <w:color w:val="000000" w:themeColor="text1"/>
          <w:lang w:eastAsia="zh-CN"/>
        </w:rPr>
      </w:pPr>
      <w:r>
        <w:rPr>
          <w:rFonts w:ascii="Helvetica" w:hAnsi="Helvetica" w:cs="Helvetica" w:hint="eastAsia"/>
          <w:color w:val="000000" w:themeColor="text1"/>
          <w:lang w:eastAsia="zh-CN"/>
        </w:rPr>
        <w:t>加拿大卑诗中乐协会（</w:t>
      </w:r>
      <w:r>
        <w:rPr>
          <w:rFonts w:ascii="Helvetica" w:hAnsi="Helvetica" w:cs="Helvetica"/>
          <w:color w:val="000000" w:themeColor="text1"/>
          <w:lang w:val="en-CA" w:eastAsia="zh-CN"/>
        </w:rPr>
        <w:t>BC C</w:t>
      </w:r>
      <w:r>
        <w:rPr>
          <w:rFonts w:ascii="Helvetica" w:hAnsi="Helvetica" w:cs="Helvetica" w:hint="eastAsia"/>
          <w:color w:val="000000" w:themeColor="text1"/>
          <w:lang w:val="en-CA" w:eastAsia="zh-CN"/>
        </w:rPr>
        <w:t>hin</w:t>
      </w:r>
      <w:r>
        <w:rPr>
          <w:rFonts w:ascii="Helvetica" w:hAnsi="Helvetica" w:cs="Helvetica"/>
          <w:color w:val="000000" w:themeColor="text1"/>
          <w:lang w:val="en-CA" w:eastAsia="zh-CN"/>
        </w:rPr>
        <w:t>ese Music Association</w:t>
      </w:r>
      <w:r>
        <w:rPr>
          <w:rFonts w:ascii="Helvetica" w:hAnsi="Helvetica" w:cs="Helvetica" w:hint="eastAsia"/>
          <w:color w:val="000000" w:themeColor="text1"/>
          <w:lang w:val="en-CA" w:eastAsia="zh-CN"/>
        </w:rPr>
        <w:t>）</w:t>
      </w:r>
    </w:p>
    <w:p w14:paraId="6D200469" w14:textId="23553F6C" w:rsidR="00FB0076" w:rsidRDefault="00FB0076" w:rsidP="00FB0076">
      <w:pPr>
        <w:pStyle w:val="a3"/>
        <w:spacing w:before="0" w:beforeAutospacing="0" w:after="0" w:afterAutospacing="0" w:line="360" w:lineRule="auto"/>
        <w:ind w:firstLineChars="2150" w:firstLine="5160"/>
        <w:rPr>
          <w:color w:val="000000" w:themeColor="text1"/>
        </w:rPr>
      </w:pP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  <w:lang w:eastAsia="zh-CN"/>
        </w:rPr>
        <w:t>22</w:t>
      </w:r>
      <w:r>
        <w:rPr>
          <w:rFonts w:hint="eastAsia"/>
          <w:color w:val="000000" w:themeColor="text1"/>
        </w:rPr>
        <w:t>年</w:t>
      </w:r>
      <w:r w:rsidR="00A74675">
        <w:rPr>
          <w:color w:val="000000" w:themeColor="text1"/>
          <w:lang w:eastAsia="zh-CN"/>
        </w:rPr>
        <w:t>5</w:t>
      </w:r>
      <w:r>
        <w:rPr>
          <w:rFonts w:hint="eastAsia"/>
          <w:color w:val="000000" w:themeColor="text1"/>
        </w:rPr>
        <w:t>月</w:t>
      </w:r>
      <w:r w:rsidR="00FA69CD">
        <w:rPr>
          <w:color w:val="000000" w:themeColor="text1"/>
          <w:lang w:eastAsia="zh-CN"/>
        </w:rPr>
        <w:t>25</w:t>
      </w:r>
      <w:r>
        <w:rPr>
          <w:rFonts w:hint="eastAsia"/>
          <w:color w:val="000000" w:themeColor="text1"/>
        </w:rPr>
        <w:t>日</w:t>
      </w:r>
    </w:p>
    <w:p w14:paraId="00562F01" w14:textId="77777777" w:rsidR="00FB0076" w:rsidRDefault="00FB0076" w:rsidP="00FB0076">
      <w:pPr>
        <w:rPr>
          <w:color w:val="000000" w:themeColor="text1"/>
        </w:rPr>
      </w:pPr>
    </w:p>
    <w:p w14:paraId="632F3CAA" w14:textId="77777777" w:rsidR="006D0A6F" w:rsidRDefault="006D0A6F"/>
    <w:sectPr w:rsidR="006D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A86C91"/>
    <w:multiLevelType w:val="singleLevel"/>
    <w:tmpl w:val="DAA86C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F706AF"/>
    <w:multiLevelType w:val="singleLevel"/>
    <w:tmpl w:val="38F706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FC330B"/>
    <w:multiLevelType w:val="singleLevel"/>
    <w:tmpl w:val="45FC33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475496">
    <w:abstractNumId w:val="1"/>
  </w:num>
  <w:num w:numId="2" w16cid:durableId="1709453801">
    <w:abstractNumId w:val="2"/>
  </w:num>
  <w:num w:numId="3" w16cid:durableId="210923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76"/>
    <w:rsid w:val="006D0A6F"/>
    <w:rsid w:val="00963CC3"/>
    <w:rsid w:val="00991FE9"/>
    <w:rsid w:val="00A74675"/>
    <w:rsid w:val="00B26E14"/>
    <w:rsid w:val="00C1166C"/>
    <w:rsid w:val="00E14DBB"/>
    <w:rsid w:val="00FA69CD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344B9"/>
  <w15:chartTrackingRefBased/>
  <w15:docId w15:val="{CFC8D47A-0879-0344-BE46-0576D33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076"/>
    <w:pPr>
      <w:widowControl w:val="0"/>
      <w:jc w:val="both"/>
    </w:pPr>
    <w:rPr>
      <w:rFonts w:ascii="Times New Roman" w:eastAsia="宋体" w:hAnsi="Times New Roman" w:cs="Times New Roman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B0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0076"/>
    <w:rPr>
      <w:b/>
      <w:bCs/>
    </w:rPr>
  </w:style>
  <w:style w:type="character" w:styleId="a5">
    <w:name w:val="Hyperlink"/>
    <w:basedOn w:val="a0"/>
    <w:qFormat/>
    <w:rsid w:val="00FB0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cma.net/" TargetMode="External"/><Relationship Id="rId5" Type="http://schemas.openxmlformats.org/officeDocument/2006/relationships/hyperlink" Target="http://www.bccm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xb</dc:creator>
  <cp:keywords/>
  <dc:description/>
  <cp:lastModifiedBy>x xb</cp:lastModifiedBy>
  <cp:revision>4</cp:revision>
  <dcterms:created xsi:type="dcterms:W3CDTF">2022-05-14T01:50:00Z</dcterms:created>
  <dcterms:modified xsi:type="dcterms:W3CDTF">2022-05-23T22:46:00Z</dcterms:modified>
</cp:coreProperties>
</file>